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BA9" w:rsidRPr="00E612F7" w:rsidRDefault="005B0BA9" w:rsidP="00E612F7">
      <w:pPr>
        <w:spacing w:before="20" w:line="360" w:lineRule="auto"/>
        <w:rPr>
          <w:rFonts w:ascii="Times New Roman" w:hAnsi="Times New Roman" w:cs="Times New Roman"/>
          <w:sz w:val="28"/>
          <w:szCs w:val="28"/>
        </w:rPr>
      </w:pPr>
      <w:r w:rsidRPr="00E612F7">
        <w:rPr>
          <w:rFonts w:ascii="Times New Roman" w:hAnsi="Times New Roman" w:cs="Times New Roman"/>
          <w:sz w:val="28"/>
          <w:szCs w:val="28"/>
        </w:rPr>
        <w:t>УДК 621.791.725</w:t>
      </w:r>
    </w:p>
    <w:p w:rsidR="002D14A9" w:rsidRPr="002C4B24" w:rsidRDefault="00E612F7" w:rsidP="00E612F7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Многоцелевая</w:t>
      </w:r>
      <w:r w:rsidRPr="002C4B24">
        <w:rPr>
          <w:rFonts w:ascii="Times New Roman" w:hAnsi="Times New Roman" w:cs="Times New Roman"/>
          <w:b/>
          <w:sz w:val="28"/>
          <w:szCs w:val="28"/>
        </w:rPr>
        <w:t xml:space="preserve"> технология </w:t>
      </w:r>
      <w:r>
        <w:rPr>
          <w:rFonts w:ascii="Times New Roman" w:hAnsi="Times New Roman" w:cs="Times New Roman"/>
          <w:b/>
          <w:sz w:val="28"/>
          <w:szCs w:val="28"/>
        </w:rPr>
        <w:t>лазерной сварки теплообменного оборудования</w:t>
      </w:r>
    </w:p>
    <w:p w:rsidR="00D878AE" w:rsidRPr="00E612F7" w:rsidRDefault="002C4B24" w:rsidP="00E612F7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612F7">
        <w:rPr>
          <w:rFonts w:ascii="Times New Roman" w:hAnsi="Times New Roman" w:cs="Times New Roman"/>
          <w:sz w:val="28"/>
          <w:szCs w:val="28"/>
        </w:rPr>
        <w:t>Жмуренков А</w:t>
      </w:r>
      <w:r w:rsidR="00E612F7" w:rsidRPr="00E612F7">
        <w:rPr>
          <w:rFonts w:ascii="Times New Roman" w:hAnsi="Times New Roman" w:cs="Times New Roman"/>
          <w:sz w:val="28"/>
          <w:szCs w:val="28"/>
        </w:rPr>
        <w:t>.</w:t>
      </w:r>
      <w:r w:rsidRPr="00E612F7">
        <w:rPr>
          <w:rFonts w:ascii="Times New Roman" w:hAnsi="Times New Roman" w:cs="Times New Roman"/>
          <w:sz w:val="28"/>
          <w:szCs w:val="28"/>
        </w:rPr>
        <w:t>Г</w:t>
      </w:r>
      <w:r w:rsidR="00E612F7" w:rsidRPr="00E612F7">
        <w:rPr>
          <w:rFonts w:ascii="Times New Roman" w:hAnsi="Times New Roman" w:cs="Times New Roman"/>
          <w:sz w:val="28"/>
          <w:szCs w:val="28"/>
        </w:rPr>
        <w:t xml:space="preserve">., </w:t>
      </w:r>
      <w:r w:rsidR="008F34A0" w:rsidRPr="00E612F7">
        <w:rPr>
          <w:rFonts w:ascii="Times New Roman" w:hAnsi="Times New Roman" w:cs="Times New Roman"/>
          <w:sz w:val="28"/>
          <w:szCs w:val="28"/>
        </w:rPr>
        <w:t>Букато</w:t>
      </w:r>
      <w:r w:rsidRPr="00E612F7">
        <w:rPr>
          <w:rFonts w:ascii="Times New Roman" w:hAnsi="Times New Roman" w:cs="Times New Roman"/>
          <w:sz w:val="28"/>
          <w:szCs w:val="28"/>
        </w:rPr>
        <w:t xml:space="preserve"> В</w:t>
      </w:r>
      <w:r w:rsidR="00E612F7" w:rsidRPr="00E612F7">
        <w:rPr>
          <w:rFonts w:ascii="Times New Roman" w:hAnsi="Times New Roman" w:cs="Times New Roman"/>
          <w:sz w:val="28"/>
          <w:szCs w:val="28"/>
        </w:rPr>
        <w:t>.</w:t>
      </w:r>
      <w:r w:rsidRPr="00E612F7">
        <w:rPr>
          <w:rFonts w:ascii="Times New Roman" w:hAnsi="Times New Roman" w:cs="Times New Roman"/>
          <w:sz w:val="28"/>
          <w:szCs w:val="28"/>
        </w:rPr>
        <w:t>К</w:t>
      </w:r>
      <w:r w:rsidR="00E612F7" w:rsidRPr="00E612F7">
        <w:rPr>
          <w:rFonts w:ascii="Times New Roman" w:hAnsi="Times New Roman" w:cs="Times New Roman"/>
          <w:sz w:val="28"/>
          <w:szCs w:val="28"/>
        </w:rPr>
        <w:t xml:space="preserve">., </w:t>
      </w:r>
      <w:r w:rsidR="008F34A0" w:rsidRPr="00E612F7">
        <w:rPr>
          <w:rFonts w:ascii="Times New Roman" w:hAnsi="Times New Roman" w:cs="Times New Roman"/>
          <w:sz w:val="28"/>
          <w:szCs w:val="28"/>
        </w:rPr>
        <w:t xml:space="preserve">Афанасьев </w:t>
      </w:r>
      <w:r w:rsidRPr="00E612F7">
        <w:rPr>
          <w:rFonts w:ascii="Times New Roman" w:hAnsi="Times New Roman" w:cs="Times New Roman"/>
          <w:sz w:val="28"/>
          <w:szCs w:val="28"/>
        </w:rPr>
        <w:t>Н</w:t>
      </w:r>
      <w:r w:rsidR="00E612F7" w:rsidRPr="00E612F7">
        <w:rPr>
          <w:rFonts w:ascii="Times New Roman" w:hAnsi="Times New Roman" w:cs="Times New Roman"/>
          <w:sz w:val="28"/>
          <w:szCs w:val="28"/>
        </w:rPr>
        <w:t>.</w:t>
      </w:r>
      <w:r w:rsidRPr="00E612F7">
        <w:rPr>
          <w:rFonts w:ascii="Times New Roman" w:hAnsi="Times New Roman" w:cs="Times New Roman"/>
          <w:sz w:val="28"/>
          <w:szCs w:val="28"/>
        </w:rPr>
        <w:t>А</w:t>
      </w:r>
      <w:r w:rsidR="00E612F7" w:rsidRPr="00E612F7">
        <w:rPr>
          <w:rFonts w:ascii="Times New Roman" w:hAnsi="Times New Roman" w:cs="Times New Roman"/>
          <w:sz w:val="28"/>
          <w:szCs w:val="28"/>
        </w:rPr>
        <w:t xml:space="preserve">., </w:t>
      </w:r>
      <w:r w:rsidR="008F34A0" w:rsidRPr="00E612F7">
        <w:rPr>
          <w:rFonts w:ascii="Times New Roman" w:hAnsi="Times New Roman" w:cs="Times New Roman"/>
          <w:sz w:val="28"/>
          <w:szCs w:val="28"/>
        </w:rPr>
        <w:t>Носырев</w:t>
      </w:r>
      <w:r w:rsidRPr="00E612F7">
        <w:rPr>
          <w:rFonts w:ascii="Times New Roman" w:hAnsi="Times New Roman" w:cs="Times New Roman"/>
          <w:sz w:val="28"/>
          <w:szCs w:val="28"/>
        </w:rPr>
        <w:t xml:space="preserve"> Н</w:t>
      </w:r>
      <w:r w:rsidR="00E612F7" w:rsidRPr="00E612F7">
        <w:rPr>
          <w:rFonts w:ascii="Times New Roman" w:hAnsi="Times New Roman" w:cs="Times New Roman"/>
          <w:sz w:val="28"/>
          <w:szCs w:val="28"/>
        </w:rPr>
        <w:t>.</w:t>
      </w:r>
      <w:r w:rsidRPr="00E612F7">
        <w:rPr>
          <w:rFonts w:ascii="Times New Roman" w:hAnsi="Times New Roman" w:cs="Times New Roman"/>
          <w:sz w:val="28"/>
          <w:szCs w:val="28"/>
        </w:rPr>
        <w:t>А</w:t>
      </w:r>
      <w:r w:rsidR="00E612F7" w:rsidRPr="00E612F7">
        <w:rPr>
          <w:rFonts w:ascii="Times New Roman" w:hAnsi="Times New Roman" w:cs="Times New Roman"/>
          <w:sz w:val="28"/>
          <w:szCs w:val="28"/>
        </w:rPr>
        <w:t>.</w:t>
      </w:r>
    </w:p>
    <w:p w:rsidR="00E612F7" w:rsidRPr="00E612F7" w:rsidRDefault="00E612F7" w:rsidP="00E612F7">
      <w:pPr>
        <w:spacing w:before="20" w:line="360" w:lineRule="auto"/>
        <w:contextualSpacing/>
        <w:jc w:val="both"/>
        <w:rPr>
          <w:rStyle w:val="ac"/>
          <w:rFonts w:ascii="Times New Roman" w:hAnsi="Times New Roman" w:cs="Times New Roman"/>
          <w:lang w:val="en-US"/>
        </w:rPr>
      </w:pPr>
      <w:r w:rsidRPr="00E612F7">
        <w:rPr>
          <w:rStyle w:val="ac"/>
          <w:rFonts w:ascii="Times New Roman" w:hAnsi="Times New Roman" w:cs="Times New Roman"/>
          <w:lang w:val="en-US"/>
        </w:rPr>
        <w:t>3221@</w:t>
      </w:r>
      <w:r w:rsidRPr="00E612F7">
        <w:rPr>
          <w:rStyle w:val="ac"/>
          <w:rFonts w:ascii="Times New Roman" w:hAnsi="Times New Roman" w:cs="Times New Roman"/>
        </w:rPr>
        <w:t>sstc</w:t>
      </w:r>
      <w:r w:rsidRPr="00E612F7">
        <w:rPr>
          <w:rStyle w:val="ac"/>
          <w:rFonts w:ascii="Times New Roman" w:hAnsi="Times New Roman" w:cs="Times New Roman"/>
          <w:lang w:val="en-US"/>
        </w:rPr>
        <w:t>.</w:t>
      </w:r>
      <w:r w:rsidRPr="00E612F7">
        <w:rPr>
          <w:rStyle w:val="ac"/>
          <w:rFonts w:ascii="Times New Roman" w:hAnsi="Times New Roman" w:cs="Times New Roman"/>
        </w:rPr>
        <w:t>spb</w:t>
      </w:r>
      <w:r w:rsidRPr="00E612F7">
        <w:rPr>
          <w:rStyle w:val="ac"/>
          <w:rFonts w:ascii="Times New Roman" w:hAnsi="Times New Roman" w:cs="Times New Roman"/>
          <w:lang w:val="en-US"/>
        </w:rPr>
        <w:t>.</w:t>
      </w:r>
      <w:r w:rsidRPr="00E612F7">
        <w:rPr>
          <w:rStyle w:val="ac"/>
          <w:rFonts w:ascii="Times New Roman" w:hAnsi="Times New Roman" w:cs="Times New Roman"/>
        </w:rPr>
        <w:t>ru</w:t>
      </w:r>
    </w:p>
    <w:p w:rsidR="00E612F7" w:rsidRPr="00E612F7" w:rsidRDefault="00E612F7" w:rsidP="00E612F7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12F7">
        <w:rPr>
          <w:rFonts w:ascii="Times New Roman" w:hAnsi="Times New Roman" w:cs="Times New Roman"/>
          <w:i/>
          <w:sz w:val="28"/>
          <w:szCs w:val="28"/>
        </w:rPr>
        <w:t>АО "Центр технологиии судостроения и судоремонта</w:t>
      </w:r>
    </w:p>
    <w:p w:rsidR="00E612F7" w:rsidRPr="00E612F7" w:rsidRDefault="00E612F7" w:rsidP="00E612F7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B0BA9" w:rsidRPr="00E612F7" w:rsidRDefault="005B0BA9" w:rsidP="00E612F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612F7"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</w:p>
    <w:p w:rsidR="005B0BA9" w:rsidRPr="00E612F7" w:rsidRDefault="00E612F7" w:rsidP="00E612F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612F7">
        <w:rPr>
          <w:rFonts w:ascii="Times New Roman" w:hAnsi="Times New Roman" w:cs="Times New Roman"/>
          <w:sz w:val="28"/>
          <w:szCs w:val="28"/>
        </w:rPr>
        <w:t>Исходя из текущего состояния рынка, предлагающего оборудование для изготовления кожухотрубчатых теплообменных аппаратов, можно сделать вывод, что основным спросом на данный момент пользуются различные комплексы и головки для орбитальной сварки трубок круглого сечения с трубной доской. Приобретая данное оборудование производитель теплообменников стремится сократить затраты на изготовление трубных решеток и максимально автоматизировать данный процесс. Однако данное оборудование является узкоспециализированным и неспособно решить задачи по сварке, например, плоских трубок с трубной доской. В связи с этим, АО «ЦТСС» совместно с ФГАОУ ВО «СПбПУ» разработали многоцелевой универсальный роботизированный комплекс оборудования для лазерной сварки элементов теплообменных аппаратов, позволяющий производить не только сварку трубок различного поперечного сечения с трубной доской, но и выполнять нахлесточные сварные соединения актуальные для пластинчатых теплообменников. При этом, благодаря использованию лазерного луча, как высококонцентрированного источника теплового воздействия, появилась возможность сварки трубок с трубной доской при толщине стенки трубки от 0,5 мм, что весьма проблематично при изготовлении данных узлов дуговыми методами</w:t>
      </w:r>
    </w:p>
    <w:p w:rsidR="00E612F7" w:rsidRPr="00E612F7" w:rsidRDefault="00E612F7" w:rsidP="00E612F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612F7" w:rsidRDefault="00E612F7" w:rsidP="00E612F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1B0412" w:rsidRPr="00E612F7" w:rsidRDefault="001B0412" w:rsidP="00E612F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612F7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</w:p>
    <w:p w:rsidR="005B0BA9" w:rsidRPr="00E612F7" w:rsidRDefault="001B0412" w:rsidP="00E612F7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E612F7">
        <w:rPr>
          <w:rFonts w:ascii="Times New Roman" w:hAnsi="Times New Roman" w:cs="Times New Roman"/>
          <w:spacing w:val="-8"/>
          <w:sz w:val="28"/>
          <w:szCs w:val="28"/>
        </w:rPr>
        <w:lastRenderedPageBreak/>
        <w:t>Лазерная сварка</w:t>
      </w:r>
      <w:r w:rsidR="0088174F" w:rsidRPr="00E612F7">
        <w:rPr>
          <w:rFonts w:ascii="Times New Roman" w:hAnsi="Times New Roman" w:cs="Times New Roman"/>
          <w:spacing w:val="-8"/>
          <w:sz w:val="28"/>
          <w:szCs w:val="28"/>
        </w:rPr>
        <w:t xml:space="preserve"> (laser welding)</w:t>
      </w:r>
      <w:r w:rsidRPr="00E612F7">
        <w:rPr>
          <w:rFonts w:ascii="Times New Roman" w:hAnsi="Times New Roman" w:cs="Times New Roman"/>
          <w:spacing w:val="-8"/>
          <w:sz w:val="28"/>
          <w:szCs w:val="28"/>
        </w:rPr>
        <w:t>, теплообменны</w:t>
      </w:r>
      <w:r w:rsidR="000C7519" w:rsidRPr="00E612F7">
        <w:rPr>
          <w:rFonts w:ascii="Times New Roman" w:hAnsi="Times New Roman" w:cs="Times New Roman"/>
          <w:spacing w:val="-8"/>
          <w:sz w:val="28"/>
          <w:szCs w:val="28"/>
        </w:rPr>
        <w:t>й аппарат</w:t>
      </w:r>
      <w:r w:rsidR="0088174F" w:rsidRPr="00E612F7">
        <w:rPr>
          <w:rFonts w:ascii="Times New Roman" w:hAnsi="Times New Roman" w:cs="Times New Roman"/>
          <w:spacing w:val="-8"/>
          <w:sz w:val="28"/>
          <w:szCs w:val="28"/>
        </w:rPr>
        <w:t xml:space="preserve"> (heat exchanger)</w:t>
      </w:r>
      <w:r w:rsidRPr="00E612F7">
        <w:rPr>
          <w:rFonts w:ascii="Times New Roman" w:hAnsi="Times New Roman" w:cs="Times New Roman"/>
          <w:spacing w:val="-8"/>
          <w:sz w:val="28"/>
          <w:szCs w:val="28"/>
        </w:rPr>
        <w:t>, трубн</w:t>
      </w:r>
      <w:r w:rsidR="000C7519" w:rsidRPr="00E612F7">
        <w:rPr>
          <w:rFonts w:ascii="Times New Roman" w:hAnsi="Times New Roman" w:cs="Times New Roman"/>
          <w:spacing w:val="-8"/>
          <w:sz w:val="28"/>
          <w:szCs w:val="28"/>
        </w:rPr>
        <w:t>ая решетка</w:t>
      </w:r>
      <w:r w:rsidR="0088174F" w:rsidRPr="00E612F7">
        <w:rPr>
          <w:rFonts w:ascii="Times New Roman" w:hAnsi="Times New Roman" w:cs="Times New Roman"/>
          <w:spacing w:val="-8"/>
          <w:sz w:val="28"/>
          <w:szCs w:val="28"/>
        </w:rPr>
        <w:t xml:space="preserve"> (</w:t>
      </w:r>
      <w:r w:rsidR="00A24822" w:rsidRPr="00E612F7">
        <w:rPr>
          <w:rFonts w:ascii="Times New Roman" w:hAnsi="Times New Roman" w:cs="Times New Roman"/>
          <w:spacing w:val="-8"/>
          <w:sz w:val="28"/>
          <w:szCs w:val="28"/>
        </w:rPr>
        <w:t>tube plate, tube sheet)</w:t>
      </w:r>
    </w:p>
    <w:p w:rsidR="000C7519" w:rsidRPr="00E07221" w:rsidRDefault="000C7519" w:rsidP="00E612F7">
      <w:pPr>
        <w:pStyle w:val="a3"/>
        <w:spacing w:line="360" w:lineRule="auto"/>
        <w:ind w:firstLine="851"/>
        <w:jc w:val="both"/>
        <w:rPr>
          <w:szCs w:val="28"/>
        </w:rPr>
      </w:pPr>
    </w:p>
    <w:p w:rsidR="005B0BA9" w:rsidRPr="00E07221" w:rsidRDefault="00E07221" w:rsidP="00E612F7">
      <w:pPr>
        <w:pStyle w:val="a3"/>
        <w:spacing w:line="360" w:lineRule="auto"/>
        <w:ind w:firstLine="851"/>
        <w:jc w:val="both"/>
        <w:rPr>
          <w:szCs w:val="28"/>
        </w:rPr>
      </w:pPr>
      <w:r w:rsidRPr="00E07221">
        <w:rPr>
          <w:szCs w:val="28"/>
        </w:rPr>
        <w:t>Введение</w:t>
      </w:r>
    </w:p>
    <w:p w:rsidR="00385995" w:rsidRPr="00E07221" w:rsidRDefault="00385995" w:rsidP="00E612F7">
      <w:pPr>
        <w:pStyle w:val="a3"/>
        <w:spacing w:line="360" w:lineRule="auto"/>
        <w:ind w:firstLine="851"/>
        <w:jc w:val="both"/>
        <w:rPr>
          <w:b w:val="0"/>
          <w:szCs w:val="28"/>
        </w:rPr>
      </w:pPr>
      <w:r w:rsidRPr="00E07221">
        <w:rPr>
          <w:b w:val="0"/>
          <w:szCs w:val="28"/>
        </w:rPr>
        <w:t>На сегодняшний день в России</w:t>
      </w:r>
      <w:r w:rsidR="00813B56" w:rsidRPr="00E07221">
        <w:rPr>
          <w:b w:val="0"/>
          <w:szCs w:val="28"/>
        </w:rPr>
        <w:t>,</w:t>
      </w:r>
      <w:r w:rsidRPr="00E07221">
        <w:rPr>
          <w:b w:val="0"/>
          <w:szCs w:val="28"/>
        </w:rPr>
        <w:t xml:space="preserve"> в рамках общероссийской программы повышения энергоэффективности</w:t>
      </w:r>
      <w:r w:rsidR="00813B56" w:rsidRPr="00E07221">
        <w:rPr>
          <w:b w:val="0"/>
          <w:szCs w:val="28"/>
        </w:rPr>
        <w:t>, ведется активное развитие технологий энергосбережения.</w:t>
      </w:r>
      <w:r w:rsidRPr="00E07221">
        <w:rPr>
          <w:b w:val="0"/>
          <w:szCs w:val="28"/>
        </w:rPr>
        <w:t xml:space="preserve"> Во многих отраслях промышленности, в частности и в </w:t>
      </w:r>
      <w:r w:rsidR="00B31B35">
        <w:rPr>
          <w:b w:val="0"/>
          <w:szCs w:val="28"/>
        </w:rPr>
        <w:t>авиастроении</w:t>
      </w:r>
      <w:r w:rsidRPr="00E07221">
        <w:rPr>
          <w:b w:val="0"/>
          <w:szCs w:val="28"/>
        </w:rPr>
        <w:t>, присутствует энергетический сектор, который напрямую связан с теплообменом. Отечественные предприятия, основываясь на опыте зарубежных коллег, все чаще отказываются от кожухотрубчатых теплообменных аппаратов, оснащенных трубками круглого сечения, в пользу пластинчатых или плоскотрубчатых</w:t>
      </w:r>
      <w:r w:rsidR="00D65448" w:rsidRPr="00E07221">
        <w:rPr>
          <w:b w:val="0"/>
          <w:szCs w:val="28"/>
        </w:rPr>
        <w:t>,</w:t>
      </w:r>
      <w:r w:rsidRPr="00E07221">
        <w:rPr>
          <w:b w:val="0"/>
          <w:szCs w:val="28"/>
        </w:rPr>
        <w:t xml:space="preserve"> вследствие более высокого КПД последних. Но несмотря на более низкую энергоэффективность, на данный момент кожухотрубчатые теплообменные аппараты с трубками круглого сечения все еще занимают большую долю рынка благодаря своей надежности и простоте изготовления. Основной задачей при изготовлении кожухотрубчатых теплообменных аппаратов является соединение трубок с трубной доской (т.н. трубная решетка). Для решения данной задачи </w:t>
      </w:r>
      <w:r w:rsidR="00D65448" w:rsidRPr="00E07221">
        <w:rPr>
          <w:b w:val="0"/>
          <w:szCs w:val="28"/>
        </w:rPr>
        <w:t xml:space="preserve">используются </w:t>
      </w:r>
      <w:r w:rsidRPr="00E07221">
        <w:rPr>
          <w:b w:val="0"/>
          <w:szCs w:val="28"/>
        </w:rPr>
        <w:t xml:space="preserve">головки для дуговой орбитальной </w:t>
      </w:r>
      <w:r w:rsidRPr="00E07221">
        <w:rPr>
          <w:b w:val="0"/>
          <w:szCs w:val="28"/>
          <w:lang w:val="en-US"/>
        </w:rPr>
        <w:t>TIG</w:t>
      </w:r>
      <w:r w:rsidRPr="00E07221">
        <w:rPr>
          <w:b w:val="0"/>
          <w:szCs w:val="28"/>
        </w:rPr>
        <w:t xml:space="preserve"> сварки</w:t>
      </w:r>
      <w:r w:rsidR="00D65448" w:rsidRPr="00E07221">
        <w:rPr>
          <w:b w:val="0"/>
          <w:szCs w:val="28"/>
        </w:rPr>
        <w:t xml:space="preserve"> различной конструкции. Лидерами по производству такого рода</w:t>
      </w:r>
      <w:r w:rsidRPr="00E07221">
        <w:rPr>
          <w:b w:val="0"/>
          <w:szCs w:val="28"/>
        </w:rPr>
        <w:t xml:space="preserve"> оборудования являются европейские компании, среди которых </w:t>
      </w:r>
      <w:r w:rsidRPr="00E07221">
        <w:rPr>
          <w:b w:val="0"/>
          <w:szCs w:val="28"/>
          <w:shd w:val="clear" w:color="auto" w:fill="FFFFFF"/>
        </w:rPr>
        <w:t>Orbitalum Tools GmbH (Германия) (рисунок 1), Polysoude (Франция) (рисунок 2), MAUS (Италия) (рисунок 3).</w:t>
      </w:r>
    </w:p>
    <w:p w:rsidR="00385995" w:rsidRPr="00E07221" w:rsidRDefault="00385995" w:rsidP="002C4B24">
      <w:pPr>
        <w:pStyle w:val="a3"/>
        <w:ind w:firstLine="851"/>
        <w:jc w:val="both"/>
        <w:rPr>
          <w:b w:val="0"/>
          <w:szCs w:val="28"/>
        </w:rPr>
      </w:pPr>
      <w:r w:rsidRPr="00E07221">
        <w:rPr>
          <w:rFonts w:ascii="Arial" w:hAnsi="Arial" w:cs="Arial"/>
          <w:noProof/>
          <w:color w:val="000000"/>
          <w:szCs w:val="28"/>
        </w:rPr>
        <w:lastRenderedPageBreak/>
        <w:drawing>
          <wp:inline distT="0" distB="0" distL="0" distR="0">
            <wp:extent cx="5188585" cy="3051810"/>
            <wp:effectExtent l="0" t="0" r="0" b="0"/>
            <wp:docPr id="7" name="Рисунок 7" descr="Описание: автоматические сварочные головки для орбитальной свар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автоматические сварочные головки для орбитальной сварки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585" cy="305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995" w:rsidRPr="00E612F7" w:rsidRDefault="00385995" w:rsidP="00E612F7">
      <w:pPr>
        <w:pStyle w:val="a3"/>
        <w:spacing w:line="360" w:lineRule="auto"/>
        <w:rPr>
          <w:b w:val="0"/>
          <w:sz w:val="24"/>
          <w:szCs w:val="28"/>
          <w:shd w:val="clear" w:color="auto" w:fill="FFFFFF"/>
        </w:rPr>
      </w:pPr>
      <w:r w:rsidRPr="00E612F7">
        <w:rPr>
          <w:b w:val="0"/>
          <w:sz w:val="24"/>
          <w:szCs w:val="28"/>
        </w:rPr>
        <w:t xml:space="preserve">Рисунок 1 – Сварочная головка для орбитальной сварки компании </w:t>
      </w:r>
      <w:r w:rsidRPr="00E612F7">
        <w:rPr>
          <w:b w:val="0"/>
          <w:sz w:val="24"/>
          <w:szCs w:val="28"/>
          <w:shd w:val="clear" w:color="auto" w:fill="FFFFFF"/>
        </w:rPr>
        <w:t>Orbitalum Tools GmbH (Германия)</w:t>
      </w:r>
    </w:p>
    <w:p w:rsidR="00385995" w:rsidRPr="00E07221" w:rsidRDefault="00385995" w:rsidP="002C4B24">
      <w:pPr>
        <w:pStyle w:val="a3"/>
        <w:ind w:firstLine="851"/>
        <w:jc w:val="both"/>
        <w:rPr>
          <w:b w:val="0"/>
          <w:szCs w:val="28"/>
          <w:shd w:val="clear" w:color="auto" w:fill="FFFFFF"/>
        </w:rPr>
      </w:pPr>
    </w:p>
    <w:p w:rsidR="00385995" w:rsidRPr="00E07221" w:rsidRDefault="00385995" w:rsidP="002C4B24">
      <w:pPr>
        <w:pStyle w:val="a3"/>
        <w:ind w:firstLine="851"/>
        <w:jc w:val="both"/>
        <w:rPr>
          <w:b w:val="0"/>
          <w:szCs w:val="28"/>
        </w:rPr>
      </w:pPr>
      <w:r w:rsidRPr="00E07221">
        <w:rPr>
          <w:b w:val="0"/>
          <w:noProof/>
          <w:szCs w:val="28"/>
        </w:rPr>
        <w:drawing>
          <wp:inline distT="0" distB="0" distL="0" distR="0">
            <wp:extent cx="4901565" cy="3263900"/>
            <wp:effectExtent l="0" t="0" r="0" b="0"/>
            <wp:docPr id="6" name="Рисунок 6" descr="Описание: C:\Users\Jmurenkov\Desktop\Сварка теплообменников\Орбитальная\Polysoud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Jmurenkov\Desktop\Сварка теплообменников\Орбитальная\Polysoude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565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995" w:rsidRPr="00E612F7" w:rsidRDefault="00385995" w:rsidP="00E612F7">
      <w:pPr>
        <w:pStyle w:val="a3"/>
        <w:spacing w:line="360" w:lineRule="auto"/>
        <w:rPr>
          <w:b w:val="0"/>
          <w:sz w:val="24"/>
          <w:szCs w:val="28"/>
        </w:rPr>
      </w:pPr>
      <w:r w:rsidRPr="00E612F7">
        <w:rPr>
          <w:b w:val="0"/>
          <w:sz w:val="24"/>
          <w:szCs w:val="28"/>
        </w:rPr>
        <w:t>Рисунок 2 – Сварочная головка для орбитальной сварки компании Polysoude (Франция)</w:t>
      </w:r>
    </w:p>
    <w:p w:rsidR="00385995" w:rsidRPr="00E07221" w:rsidRDefault="00385995" w:rsidP="00E612F7">
      <w:pPr>
        <w:pStyle w:val="a3"/>
        <w:ind w:firstLine="851"/>
        <w:rPr>
          <w:b w:val="0"/>
          <w:szCs w:val="28"/>
          <w:shd w:val="clear" w:color="auto" w:fill="FFFFFF"/>
        </w:rPr>
      </w:pPr>
      <w:r w:rsidRPr="00E07221">
        <w:rPr>
          <w:noProof/>
          <w:szCs w:val="28"/>
        </w:rPr>
        <w:lastRenderedPageBreak/>
        <w:drawing>
          <wp:inline distT="0" distB="0" distL="0" distR="0">
            <wp:extent cx="2562225" cy="3115310"/>
            <wp:effectExtent l="0" t="0" r="9525" b="8890"/>
            <wp:docPr id="5" name="Рисунок 5" descr="Описание: http://www.svarvent.ru/upload/iblock/3f1/3f1bda1b2895d96895e7ffe45bc10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http://www.svarvent.ru/upload/iblock/3f1/3f1bda1b2895d96895e7ffe45bc1018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1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995" w:rsidRPr="00E612F7" w:rsidRDefault="00385995" w:rsidP="00E612F7">
      <w:pPr>
        <w:pStyle w:val="a3"/>
        <w:spacing w:line="360" w:lineRule="auto"/>
        <w:rPr>
          <w:b w:val="0"/>
          <w:sz w:val="24"/>
          <w:szCs w:val="28"/>
        </w:rPr>
      </w:pPr>
      <w:r w:rsidRPr="00E612F7">
        <w:rPr>
          <w:b w:val="0"/>
          <w:sz w:val="24"/>
          <w:szCs w:val="28"/>
        </w:rPr>
        <w:t xml:space="preserve">Рисунок 3 – </w:t>
      </w:r>
      <w:r w:rsidRPr="00E612F7">
        <w:rPr>
          <w:b w:val="0"/>
          <w:color w:val="000000"/>
          <w:sz w:val="24"/>
          <w:szCs w:val="28"/>
        </w:rPr>
        <w:t>Установка для орбитальной сварки, с автоматической системой позиционирования сварочной головки</w:t>
      </w:r>
      <w:r w:rsidRPr="00E612F7">
        <w:rPr>
          <w:b w:val="0"/>
          <w:sz w:val="24"/>
          <w:szCs w:val="28"/>
        </w:rPr>
        <w:t xml:space="preserve"> компании </w:t>
      </w:r>
      <w:r w:rsidRPr="00E612F7">
        <w:rPr>
          <w:b w:val="0"/>
          <w:sz w:val="24"/>
          <w:szCs w:val="28"/>
          <w:shd w:val="clear" w:color="auto" w:fill="FFFFFF"/>
        </w:rPr>
        <w:t>MAUS (Италия)</w:t>
      </w:r>
    </w:p>
    <w:p w:rsidR="00385995" w:rsidRPr="00E07221" w:rsidRDefault="00385995" w:rsidP="002C4B24">
      <w:pPr>
        <w:pStyle w:val="a3"/>
        <w:ind w:firstLine="851"/>
        <w:jc w:val="both"/>
        <w:rPr>
          <w:b w:val="0"/>
          <w:szCs w:val="28"/>
          <w:highlight w:val="yellow"/>
        </w:rPr>
      </w:pPr>
    </w:p>
    <w:p w:rsidR="00385995" w:rsidRPr="00E07221" w:rsidRDefault="00385995" w:rsidP="00E612F7">
      <w:pPr>
        <w:pStyle w:val="a3"/>
        <w:spacing w:line="360" w:lineRule="auto"/>
        <w:ind w:firstLine="851"/>
        <w:jc w:val="both"/>
        <w:rPr>
          <w:b w:val="0"/>
          <w:szCs w:val="28"/>
        </w:rPr>
      </w:pPr>
      <w:r w:rsidRPr="00E07221">
        <w:rPr>
          <w:b w:val="0"/>
          <w:szCs w:val="28"/>
        </w:rPr>
        <w:t xml:space="preserve">Отечественных аналогов данное оборудование не имеет, а основной его недостаток – отсутствие универсальности. Оно позволяет производить вварку трубок только круглого сечения, при этом внутренний диаметр трубки ограничен фиксирующим центратором и, как правило, не может составлять менее 6 мм. </w:t>
      </w:r>
    </w:p>
    <w:p w:rsidR="00381F93" w:rsidRPr="00E07221" w:rsidRDefault="00381F93" w:rsidP="00E612F7">
      <w:pPr>
        <w:pStyle w:val="a3"/>
        <w:spacing w:line="360" w:lineRule="auto"/>
        <w:ind w:firstLine="851"/>
        <w:jc w:val="both"/>
        <w:rPr>
          <w:b w:val="0"/>
          <w:szCs w:val="28"/>
        </w:rPr>
      </w:pPr>
      <w:r w:rsidRPr="00E07221">
        <w:rPr>
          <w:b w:val="0"/>
          <w:szCs w:val="28"/>
        </w:rPr>
        <w:t xml:space="preserve">Помимо головок для орбитальной сварки применяется также роботизированная </w:t>
      </w:r>
      <w:r w:rsidRPr="00E07221">
        <w:rPr>
          <w:b w:val="0"/>
          <w:szCs w:val="28"/>
          <w:lang w:val="en-US"/>
        </w:rPr>
        <w:t>TIG</w:t>
      </w:r>
      <w:r w:rsidRPr="00E07221">
        <w:rPr>
          <w:b w:val="0"/>
          <w:szCs w:val="28"/>
        </w:rPr>
        <w:t xml:space="preserve"> сварка, при помощи которой возможна вварка трубок различного поперечного сечения в трубную доску, но основны</w:t>
      </w:r>
      <w:r w:rsidR="00BF2F9F" w:rsidRPr="00E07221">
        <w:rPr>
          <w:b w:val="0"/>
          <w:szCs w:val="28"/>
        </w:rPr>
        <w:t>ми недостатками</w:t>
      </w:r>
      <w:r w:rsidRPr="00E07221">
        <w:rPr>
          <w:b w:val="0"/>
          <w:szCs w:val="28"/>
        </w:rPr>
        <w:t>,</w:t>
      </w:r>
      <w:r w:rsidR="00BF2F9F" w:rsidRPr="00E07221">
        <w:rPr>
          <w:b w:val="0"/>
          <w:szCs w:val="28"/>
        </w:rPr>
        <w:t xml:space="preserve"> </w:t>
      </w:r>
      <w:r w:rsidRPr="00E07221">
        <w:rPr>
          <w:b w:val="0"/>
          <w:szCs w:val="28"/>
        </w:rPr>
        <w:t xml:space="preserve">как и при орбитальной </w:t>
      </w:r>
      <w:r w:rsidRPr="00E07221">
        <w:rPr>
          <w:b w:val="0"/>
          <w:szCs w:val="28"/>
          <w:lang w:val="en-US"/>
        </w:rPr>
        <w:t>TIG</w:t>
      </w:r>
      <w:r w:rsidRPr="00E07221">
        <w:rPr>
          <w:b w:val="0"/>
          <w:szCs w:val="28"/>
        </w:rPr>
        <w:t xml:space="preserve"> сварке, остаются</w:t>
      </w:r>
      <w:r w:rsidR="00BF2F9F" w:rsidRPr="00E07221">
        <w:rPr>
          <w:b w:val="0"/>
          <w:szCs w:val="28"/>
        </w:rPr>
        <w:t xml:space="preserve"> относительно</w:t>
      </w:r>
      <w:r w:rsidRPr="00E07221">
        <w:rPr>
          <w:b w:val="0"/>
          <w:szCs w:val="28"/>
        </w:rPr>
        <w:t xml:space="preserve"> большие тепловложения и малая глубина проплавления.</w:t>
      </w:r>
      <w:r w:rsidR="00BF2F9F" w:rsidRPr="00E07221">
        <w:rPr>
          <w:b w:val="0"/>
          <w:szCs w:val="28"/>
        </w:rPr>
        <w:t xml:space="preserve"> </w:t>
      </w:r>
    </w:p>
    <w:p w:rsidR="00381F93" w:rsidRPr="00E07221" w:rsidRDefault="00381F93" w:rsidP="00E612F7">
      <w:pPr>
        <w:pStyle w:val="a3"/>
        <w:spacing w:line="360" w:lineRule="auto"/>
        <w:ind w:firstLine="851"/>
        <w:jc w:val="both"/>
        <w:rPr>
          <w:b w:val="0"/>
          <w:bCs w:val="0"/>
          <w:szCs w:val="28"/>
        </w:rPr>
      </w:pPr>
    </w:p>
    <w:p w:rsidR="00BF2F9F" w:rsidRPr="008058B9" w:rsidRDefault="008058B9" w:rsidP="00E612F7">
      <w:pPr>
        <w:pStyle w:val="a3"/>
        <w:spacing w:line="360" w:lineRule="auto"/>
        <w:ind w:firstLine="851"/>
        <w:jc w:val="both"/>
        <w:rPr>
          <w:szCs w:val="28"/>
        </w:rPr>
      </w:pPr>
      <w:r w:rsidRPr="008058B9">
        <w:rPr>
          <w:szCs w:val="28"/>
        </w:rPr>
        <w:t>Технология лазерной сварки</w:t>
      </w:r>
      <w:r>
        <w:rPr>
          <w:szCs w:val="28"/>
        </w:rPr>
        <w:t xml:space="preserve"> теплообменного оборудования</w:t>
      </w:r>
    </w:p>
    <w:p w:rsidR="00385995" w:rsidRPr="00E07221" w:rsidRDefault="00FB4298" w:rsidP="00E612F7">
      <w:pPr>
        <w:pStyle w:val="a3"/>
        <w:spacing w:line="360" w:lineRule="auto"/>
        <w:ind w:firstLine="851"/>
        <w:jc w:val="both"/>
        <w:rPr>
          <w:b w:val="0"/>
          <w:szCs w:val="28"/>
        </w:rPr>
      </w:pPr>
      <w:r w:rsidRPr="00E07221">
        <w:rPr>
          <w:b w:val="0"/>
          <w:szCs w:val="28"/>
        </w:rPr>
        <w:t>С целью устранения проблем</w:t>
      </w:r>
      <w:r w:rsidR="00385995" w:rsidRPr="00E07221">
        <w:rPr>
          <w:b w:val="0"/>
          <w:szCs w:val="28"/>
        </w:rPr>
        <w:t xml:space="preserve">, </w:t>
      </w:r>
      <w:r w:rsidR="003B764A" w:rsidRPr="00E07221">
        <w:rPr>
          <w:b w:val="0"/>
          <w:szCs w:val="28"/>
        </w:rPr>
        <w:t>возникающих при традиционных методах</w:t>
      </w:r>
      <w:r w:rsidR="00385995" w:rsidRPr="00E07221">
        <w:rPr>
          <w:b w:val="0"/>
          <w:szCs w:val="28"/>
        </w:rPr>
        <w:t xml:space="preserve"> </w:t>
      </w:r>
      <w:r w:rsidR="003B764A" w:rsidRPr="00E07221">
        <w:rPr>
          <w:b w:val="0"/>
          <w:szCs w:val="28"/>
        </w:rPr>
        <w:t>изготовления трубных решеток</w:t>
      </w:r>
      <w:r w:rsidR="00D65448" w:rsidRPr="00E07221">
        <w:rPr>
          <w:b w:val="0"/>
          <w:szCs w:val="28"/>
        </w:rPr>
        <w:t xml:space="preserve">, </w:t>
      </w:r>
      <w:r w:rsidR="00385995" w:rsidRPr="00E07221">
        <w:rPr>
          <w:b w:val="0"/>
          <w:szCs w:val="28"/>
        </w:rPr>
        <w:t>АО «ЦТСС»</w:t>
      </w:r>
      <w:r w:rsidR="00D65448" w:rsidRPr="00E07221">
        <w:rPr>
          <w:b w:val="0"/>
          <w:szCs w:val="28"/>
        </w:rPr>
        <w:t xml:space="preserve"> совместно с ФГАОУ ВО «СПбПУ»</w:t>
      </w:r>
      <w:r w:rsidR="00385995" w:rsidRPr="00E07221">
        <w:rPr>
          <w:b w:val="0"/>
          <w:szCs w:val="28"/>
        </w:rPr>
        <w:t xml:space="preserve"> была предложена технология роботизированной лазерной сварки, являющаяся универсальной в применении – для вварки трубок с </w:t>
      </w:r>
      <w:r w:rsidR="00385995" w:rsidRPr="00E07221">
        <w:rPr>
          <w:b w:val="0"/>
          <w:szCs w:val="28"/>
        </w:rPr>
        <w:lastRenderedPageBreak/>
        <w:t xml:space="preserve">различным поперечным сечением (рисунок 4), а также сварки пластинчатых теплообменников. </w:t>
      </w:r>
    </w:p>
    <w:p w:rsidR="00E01955" w:rsidRPr="00E07221" w:rsidRDefault="00E01955" w:rsidP="00E612F7">
      <w:pPr>
        <w:pStyle w:val="a3"/>
        <w:rPr>
          <w:b w:val="0"/>
          <w:noProof/>
          <w:szCs w:val="28"/>
        </w:rPr>
      </w:pPr>
      <w:r w:rsidRPr="00E07221">
        <w:rPr>
          <w:b w:val="0"/>
          <w:noProof/>
          <w:szCs w:val="28"/>
        </w:rPr>
        <w:drawing>
          <wp:inline distT="0" distB="0" distL="0" distR="0">
            <wp:extent cx="2695575" cy="1824444"/>
            <wp:effectExtent l="0" t="0" r="0" b="4445"/>
            <wp:docPr id="19" name="Рисунок 19" descr="C:\Users\Jmurenkov\Desktop\Лабиринт\Фотографии\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murenkov\Desktop\Лабиринт\Фотографии\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9704" t="10429" r="4252" b="49083"/>
                    <a:stretch/>
                  </pic:blipFill>
                  <pic:spPr bwMode="auto">
                    <a:xfrm>
                      <a:off x="0" y="0"/>
                      <a:ext cx="2699522" cy="182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385995" w:rsidRPr="00E07221">
        <w:rPr>
          <w:b w:val="0"/>
          <w:noProof/>
          <w:szCs w:val="28"/>
        </w:rPr>
        <w:drawing>
          <wp:inline distT="0" distB="0" distL="0" distR="0">
            <wp:extent cx="2438400" cy="1828800"/>
            <wp:effectExtent l="0" t="0" r="0" b="0"/>
            <wp:docPr id="2" name="Рисунок 2" descr="Описание: Z:\Внутренние 3200\Внутренние 3220\Общая\Фотографии\Фотографии и дипломы\трубная доска_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Z:\Внутренние 3200\Внутренние 3220\Общая\Фотографии\Фотографии и дипломы\трубная доска_p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13" cy="1833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995" w:rsidRPr="00E612F7" w:rsidRDefault="00385995" w:rsidP="00E612F7">
      <w:pPr>
        <w:pStyle w:val="a3"/>
        <w:ind w:firstLine="851"/>
        <w:rPr>
          <w:b w:val="0"/>
          <w:sz w:val="24"/>
          <w:szCs w:val="28"/>
        </w:rPr>
      </w:pPr>
      <w:r w:rsidRPr="00E612F7">
        <w:rPr>
          <w:b w:val="0"/>
          <w:sz w:val="24"/>
          <w:szCs w:val="28"/>
        </w:rPr>
        <w:t xml:space="preserve">Рисунок 4 – Трубные решетки </w:t>
      </w:r>
      <w:r w:rsidR="00D65448" w:rsidRPr="00E612F7">
        <w:rPr>
          <w:b w:val="0"/>
          <w:sz w:val="24"/>
          <w:szCs w:val="28"/>
        </w:rPr>
        <w:t>различной конфигурации</w:t>
      </w:r>
    </w:p>
    <w:p w:rsidR="00385995" w:rsidRPr="00E07221" w:rsidRDefault="00385995" w:rsidP="002C4B24">
      <w:pPr>
        <w:pStyle w:val="a3"/>
        <w:ind w:firstLine="851"/>
        <w:jc w:val="both"/>
        <w:rPr>
          <w:b w:val="0"/>
          <w:szCs w:val="28"/>
        </w:rPr>
      </w:pPr>
    </w:p>
    <w:p w:rsidR="00385995" w:rsidRPr="00E07221" w:rsidRDefault="00385995" w:rsidP="00E612F7">
      <w:pPr>
        <w:pStyle w:val="a3"/>
        <w:spacing w:line="360" w:lineRule="auto"/>
        <w:ind w:firstLine="851"/>
        <w:jc w:val="both"/>
        <w:rPr>
          <w:b w:val="0"/>
          <w:szCs w:val="28"/>
        </w:rPr>
      </w:pPr>
      <w:r w:rsidRPr="00E07221">
        <w:rPr>
          <w:b w:val="0"/>
          <w:szCs w:val="28"/>
        </w:rPr>
        <w:t>В результате работ в 2013 году был создан опытный образец комплекса для лазерной сварки элементов теплообменных аппаратов (рисунок 5)</w:t>
      </w:r>
      <w:r w:rsidR="00091B8F" w:rsidRPr="00E07221">
        <w:rPr>
          <w:b w:val="0"/>
          <w:szCs w:val="28"/>
        </w:rPr>
        <w:t>, оснащенный иттербиевым оптоволоконным лазером</w:t>
      </w:r>
      <w:r w:rsidR="00FB4298" w:rsidRPr="00E07221">
        <w:rPr>
          <w:b w:val="0"/>
          <w:szCs w:val="28"/>
        </w:rPr>
        <w:t xml:space="preserve"> и высокотехнологичной оптической головкой, предназначенной не только для фокусировки лазерного излучения, но и для отклонения луча при помощи управляемых подвижных зеркал.</w:t>
      </w:r>
    </w:p>
    <w:p w:rsidR="00385995" w:rsidRPr="00E07221" w:rsidRDefault="00385995" w:rsidP="002C4B24">
      <w:pPr>
        <w:pStyle w:val="a3"/>
        <w:rPr>
          <w:b w:val="0"/>
          <w:szCs w:val="28"/>
        </w:rPr>
      </w:pPr>
      <w:r w:rsidRPr="00E07221">
        <w:rPr>
          <w:b w:val="0"/>
          <w:noProof/>
          <w:szCs w:val="28"/>
        </w:rPr>
        <w:drawing>
          <wp:inline distT="0" distB="0" distL="0" distR="0">
            <wp:extent cx="5762625" cy="3838575"/>
            <wp:effectExtent l="0" t="0" r="9525" b="9525"/>
            <wp:docPr id="1" name="Рисунок 1" descr="Описание: Z:\Внутренние 3200\Внутренние 3220\Общая\Фотографии\5-6 февраля 2015 г фото оборудования\03-Лазерный технологический комплекс Лабири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Z:\Внутренние 3200\Внутренние 3220\Общая\Фотографии\5-6 февраля 2015 г фото оборудования\03-Лазерный технологический комплекс Лабирин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995" w:rsidRPr="00E612F7" w:rsidRDefault="00385995" w:rsidP="00E612F7">
      <w:pPr>
        <w:pStyle w:val="a3"/>
        <w:spacing w:line="360" w:lineRule="auto"/>
        <w:rPr>
          <w:b w:val="0"/>
          <w:sz w:val="24"/>
          <w:szCs w:val="28"/>
        </w:rPr>
      </w:pPr>
      <w:r w:rsidRPr="00E612F7">
        <w:rPr>
          <w:b w:val="0"/>
          <w:sz w:val="24"/>
          <w:szCs w:val="28"/>
        </w:rPr>
        <w:t>Рисунок 5 – Роботизированный комплекс для лазерной сварки элементов теплообменных аппаратов</w:t>
      </w:r>
      <w:r w:rsidR="00D65448" w:rsidRPr="00E612F7">
        <w:rPr>
          <w:b w:val="0"/>
          <w:sz w:val="24"/>
          <w:szCs w:val="28"/>
        </w:rPr>
        <w:t xml:space="preserve"> АО «ЦТСС»</w:t>
      </w:r>
    </w:p>
    <w:p w:rsidR="00D56327" w:rsidRPr="00E07221" w:rsidRDefault="00D56327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lastRenderedPageBreak/>
        <w:t>Принцип работы комплекса при сварке трубных решеток заключается в следующем – иттербиевый волоконный лазер генерирует высококонцентрированный поток лазерного излучения (лазерный луч), передающийся по транспортному волокну к оптической головке, где он коллимируется, проходит через систему управляемых от</w:t>
      </w:r>
      <w:r w:rsidR="00D65448" w:rsidRPr="00E07221">
        <w:rPr>
          <w:rFonts w:ascii="Times New Roman" w:hAnsi="Times New Roman" w:cs="Times New Roman"/>
          <w:sz w:val="28"/>
          <w:szCs w:val="28"/>
        </w:rPr>
        <w:t>ражающих зеркал, расположенных внутри</w:t>
      </w:r>
      <w:r w:rsidRPr="00E07221">
        <w:rPr>
          <w:rFonts w:ascii="Times New Roman" w:hAnsi="Times New Roman" w:cs="Times New Roman"/>
          <w:sz w:val="28"/>
          <w:szCs w:val="28"/>
        </w:rPr>
        <w:t xml:space="preserve">, и фокусируется на изделии. </w:t>
      </w:r>
      <w:r w:rsidRPr="00E07221">
        <w:rPr>
          <w:rFonts w:ascii="Times New Roman" w:hAnsi="Times New Roman" w:cs="Times New Roman"/>
          <w:bCs/>
          <w:iCs/>
          <w:sz w:val="28"/>
          <w:szCs w:val="28"/>
        </w:rPr>
        <w:t>Управляемые зеркала позволяют произвести развертку луча по двум взаимно перпендикулярным осям в плоскости сварки и, соответственно, повторить контур любой сложности, ограничиваясь полем действия лазерной головки.</w:t>
      </w:r>
      <w:r w:rsidRPr="00E07221">
        <w:rPr>
          <w:rFonts w:ascii="Times New Roman" w:hAnsi="Times New Roman" w:cs="Times New Roman"/>
          <w:sz w:val="28"/>
          <w:szCs w:val="28"/>
        </w:rPr>
        <w:t xml:space="preserve"> При помощи робота, а также заложенной в комплекс программы управления, имеется возможность разбить рабочую зону на несколько участков и произвести сварку каждого отдельного сегмента в заданной последовательности.</w:t>
      </w:r>
    </w:p>
    <w:p w:rsidR="00507C8D" w:rsidRPr="00E07221" w:rsidRDefault="00F64CD4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t xml:space="preserve">Благодаря тому, что траекторией движения по стыку управляют зеркала, нет необходимости в перемещении </w:t>
      </w:r>
      <w:r w:rsidR="003D080C" w:rsidRPr="00E07221">
        <w:rPr>
          <w:rFonts w:ascii="Times New Roman" w:hAnsi="Times New Roman" w:cs="Times New Roman"/>
          <w:sz w:val="28"/>
          <w:szCs w:val="28"/>
        </w:rPr>
        <w:t>рабочего инструмента</w:t>
      </w:r>
      <w:r w:rsidRPr="00E07221">
        <w:rPr>
          <w:rFonts w:ascii="Times New Roman" w:hAnsi="Times New Roman" w:cs="Times New Roman"/>
          <w:sz w:val="28"/>
          <w:szCs w:val="28"/>
        </w:rPr>
        <w:t xml:space="preserve">, </w:t>
      </w:r>
      <w:r w:rsidR="003D080C" w:rsidRPr="00E07221">
        <w:rPr>
          <w:rFonts w:ascii="Times New Roman" w:hAnsi="Times New Roman" w:cs="Times New Roman"/>
          <w:sz w:val="28"/>
          <w:szCs w:val="28"/>
        </w:rPr>
        <w:t>что позволяет избавиться от</w:t>
      </w:r>
      <w:r w:rsidRPr="00E07221">
        <w:rPr>
          <w:rFonts w:ascii="Times New Roman" w:hAnsi="Times New Roman" w:cs="Times New Roman"/>
          <w:sz w:val="28"/>
          <w:szCs w:val="28"/>
        </w:rPr>
        <w:t xml:space="preserve"> инерци</w:t>
      </w:r>
      <w:r w:rsidR="003D080C" w:rsidRPr="00E07221">
        <w:rPr>
          <w:rFonts w:ascii="Times New Roman" w:hAnsi="Times New Roman" w:cs="Times New Roman"/>
          <w:sz w:val="28"/>
          <w:szCs w:val="28"/>
        </w:rPr>
        <w:t>онности комплекса и добиться высок</w:t>
      </w:r>
      <w:r w:rsidR="005173E7" w:rsidRPr="00E07221">
        <w:rPr>
          <w:rFonts w:ascii="Times New Roman" w:hAnsi="Times New Roman" w:cs="Times New Roman"/>
          <w:sz w:val="28"/>
          <w:szCs w:val="28"/>
        </w:rPr>
        <w:t>их</w:t>
      </w:r>
      <w:r w:rsidR="003D080C" w:rsidRPr="00E07221">
        <w:rPr>
          <w:rFonts w:ascii="Times New Roman" w:hAnsi="Times New Roman" w:cs="Times New Roman"/>
          <w:sz w:val="28"/>
          <w:szCs w:val="28"/>
        </w:rPr>
        <w:t xml:space="preserve"> скорост</w:t>
      </w:r>
      <w:r w:rsidR="005173E7" w:rsidRPr="00E07221">
        <w:rPr>
          <w:rFonts w:ascii="Times New Roman" w:hAnsi="Times New Roman" w:cs="Times New Roman"/>
          <w:sz w:val="28"/>
          <w:szCs w:val="28"/>
        </w:rPr>
        <w:t>ей</w:t>
      </w:r>
      <w:r w:rsidR="00662CEB" w:rsidRPr="00E07221">
        <w:rPr>
          <w:rFonts w:ascii="Times New Roman" w:hAnsi="Times New Roman" w:cs="Times New Roman"/>
          <w:sz w:val="28"/>
          <w:szCs w:val="28"/>
        </w:rPr>
        <w:t xml:space="preserve"> сварки, а за счет робота и интегрированной системы управления </w:t>
      </w:r>
      <w:r w:rsidR="0073476E" w:rsidRPr="00E07221">
        <w:rPr>
          <w:rFonts w:ascii="Times New Roman" w:hAnsi="Times New Roman" w:cs="Times New Roman"/>
          <w:sz w:val="28"/>
          <w:szCs w:val="28"/>
        </w:rPr>
        <w:t>имеется возможность вести процесс в автоматическом режиме</w:t>
      </w:r>
      <w:r w:rsidR="00662CEB" w:rsidRPr="00E07221">
        <w:rPr>
          <w:rFonts w:ascii="Times New Roman" w:hAnsi="Times New Roman" w:cs="Times New Roman"/>
          <w:sz w:val="28"/>
          <w:szCs w:val="28"/>
        </w:rPr>
        <w:t>.</w:t>
      </w:r>
    </w:p>
    <w:p w:rsidR="00C55083" w:rsidRPr="00E07221" w:rsidRDefault="00D91834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t xml:space="preserve">Несмотря на </w:t>
      </w:r>
      <w:r w:rsidR="00662CEB" w:rsidRPr="00E07221">
        <w:rPr>
          <w:rFonts w:ascii="Times New Roman" w:hAnsi="Times New Roman" w:cs="Times New Roman"/>
          <w:sz w:val="28"/>
          <w:szCs w:val="28"/>
        </w:rPr>
        <w:t xml:space="preserve">явные преимущества лазерной сварки сканирующим лучом, присутствуют некоторые </w:t>
      </w:r>
      <w:r w:rsidR="00FB4298" w:rsidRPr="00E07221">
        <w:rPr>
          <w:rFonts w:ascii="Times New Roman" w:hAnsi="Times New Roman" w:cs="Times New Roman"/>
          <w:sz w:val="28"/>
          <w:szCs w:val="28"/>
        </w:rPr>
        <w:t xml:space="preserve">сложности при ее применении, связанные с </w:t>
      </w:r>
      <w:r w:rsidR="00662CEB" w:rsidRPr="00E07221">
        <w:rPr>
          <w:rFonts w:ascii="Times New Roman" w:hAnsi="Times New Roman" w:cs="Times New Roman"/>
          <w:sz w:val="28"/>
          <w:szCs w:val="28"/>
        </w:rPr>
        <w:t xml:space="preserve"> </w:t>
      </w:r>
      <w:r w:rsidR="0073476E" w:rsidRPr="00E07221">
        <w:rPr>
          <w:rFonts w:ascii="Times New Roman" w:hAnsi="Times New Roman" w:cs="Times New Roman"/>
          <w:sz w:val="28"/>
          <w:szCs w:val="28"/>
        </w:rPr>
        <w:t>защит</w:t>
      </w:r>
      <w:r w:rsidR="00FB4298" w:rsidRPr="00E07221">
        <w:rPr>
          <w:rFonts w:ascii="Times New Roman" w:hAnsi="Times New Roman" w:cs="Times New Roman"/>
          <w:sz w:val="28"/>
          <w:szCs w:val="28"/>
        </w:rPr>
        <w:t>ой</w:t>
      </w:r>
      <w:r w:rsidR="006936A5" w:rsidRPr="00E07221">
        <w:rPr>
          <w:rFonts w:ascii="Times New Roman" w:hAnsi="Times New Roman" w:cs="Times New Roman"/>
          <w:sz w:val="28"/>
          <w:szCs w:val="28"/>
        </w:rPr>
        <w:t xml:space="preserve"> сварных швов</w:t>
      </w:r>
      <w:r w:rsidR="0073476E" w:rsidRPr="00E07221">
        <w:rPr>
          <w:rFonts w:ascii="Times New Roman" w:hAnsi="Times New Roman" w:cs="Times New Roman"/>
          <w:sz w:val="28"/>
          <w:szCs w:val="28"/>
        </w:rPr>
        <w:t xml:space="preserve"> инертными газами</w:t>
      </w:r>
      <w:r w:rsidR="00091B8F" w:rsidRPr="00E07221">
        <w:rPr>
          <w:rFonts w:ascii="Times New Roman" w:hAnsi="Times New Roman" w:cs="Times New Roman"/>
          <w:sz w:val="28"/>
          <w:szCs w:val="28"/>
        </w:rPr>
        <w:t xml:space="preserve">. В связи с тем, что </w:t>
      </w:r>
      <w:r w:rsidR="0014515A" w:rsidRPr="00E07221">
        <w:rPr>
          <w:rFonts w:ascii="Times New Roman" w:hAnsi="Times New Roman" w:cs="Times New Roman"/>
          <w:sz w:val="28"/>
          <w:szCs w:val="28"/>
        </w:rPr>
        <w:t>процесс</w:t>
      </w:r>
      <w:r w:rsidR="00091B8F" w:rsidRPr="00E07221">
        <w:rPr>
          <w:rFonts w:ascii="Times New Roman" w:hAnsi="Times New Roman" w:cs="Times New Roman"/>
          <w:sz w:val="28"/>
          <w:szCs w:val="28"/>
        </w:rPr>
        <w:t xml:space="preserve"> </w:t>
      </w:r>
      <w:r w:rsidR="00FE4832" w:rsidRPr="00E07221">
        <w:rPr>
          <w:rFonts w:ascii="Times New Roman" w:hAnsi="Times New Roman" w:cs="Times New Roman"/>
          <w:sz w:val="28"/>
          <w:szCs w:val="28"/>
        </w:rPr>
        <w:t>проходит на высоких скоростях, осуществ</w:t>
      </w:r>
      <w:r w:rsidR="003B764A" w:rsidRPr="00E07221">
        <w:rPr>
          <w:rFonts w:ascii="Times New Roman" w:hAnsi="Times New Roman" w:cs="Times New Roman"/>
          <w:sz w:val="28"/>
          <w:szCs w:val="28"/>
        </w:rPr>
        <w:t>лять</w:t>
      </w:r>
      <w:r w:rsidR="00FE4832" w:rsidRPr="00E07221">
        <w:rPr>
          <w:rFonts w:ascii="Times New Roman" w:hAnsi="Times New Roman" w:cs="Times New Roman"/>
          <w:sz w:val="28"/>
          <w:szCs w:val="28"/>
        </w:rPr>
        <w:t xml:space="preserve"> локальный ручной поддув</w:t>
      </w:r>
      <w:r w:rsidR="00511230" w:rsidRPr="00E07221">
        <w:rPr>
          <w:rFonts w:ascii="Times New Roman" w:hAnsi="Times New Roman" w:cs="Times New Roman"/>
          <w:sz w:val="28"/>
          <w:szCs w:val="28"/>
        </w:rPr>
        <w:t xml:space="preserve"> в</w:t>
      </w:r>
      <w:r w:rsidR="00FE4832" w:rsidRPr="00E07221">
        <w:rPr>
          <w:rFonts w:ascii="Times New Roman" w:hAnsi="Times New Roman" w:cs="Times New Roman"/>
          <w:sz w:val="28"/>
          <w:szCs w:val="28"/>
        </w:rPr>
        <w:t xml:space="preserve"> зон</w:t>
      </w:r>
      <w:r w:rsidR="00511230" w:rsidRPr="00E07221">
        <w:rPr>
          <w:rFonts w:ascii="Times New Roman" w:hAnsi="Times New Roman" w:cs="Times New Roman"/>
          <w:sz w:val="28"/>
          <w:szCs w:val="28"/>
        </w:rPr>
        <w:t>у</w:t>
      </w:r>
      <w:r w:rsidR="00FE4832" w:rsidRPr="00E07221">
        <w:rPr>
          <w:rFonts w:ascii="Times New Roman" w:hAnsi="Times New Roman" w:cs="Times New Roman"/>
          <w:sz w:val="28"/>
          <w:szCs w:val="28"/>
        </w:rPr>
        <w:t xml:space="preserve"> сварки весьма проблематично и опасно, а </w:t>
      </w:r>
      <w:r w:rsidR="003B764A" w:rsidRPr="00E07221">
        <w:rPr>
          <w:rFonts w:ascii="Times New Roman" w:hAnsi="Times New Roman" w:cs="Times New Roman"/>
          <w:sz w:val="28"/>
          <w:szCs w:val="28"/>
        </w:rPr>
        <w:t>механизированн</w:t>
      </w:r>
      <w:r w:rsidR="00FB4298" w:rsidRPr="00E07221">
        <w:rPr>
          <w:rFonts w:ascii="Times New Roman" w:hAnsi="Times New Roman" w:cs="Times New Roman"/>
          <w:sz w:val="28"/>
          <w:szCs w:val="28"/>
        </w:rPr>
        <w:t xml:space="preserve">ых вариантов защиты сварочной ванны </w:t>
      </w:r>
      <w:r w:rsidR="0014515A" w:rsidRPr="00E07221">
        <w:rPr>
          <w:rFonts w:ascii="Times New Roman" w:hAnsi="Times New Roman" w:cs="Times New Roman"/>
          <w:sz w:val="28"/>
          <w:szCs w:val="28"/>
        </w:rPr>
        <w:t>на данный момент не существует.</w:t>
      </w:r>
      <w:r w:rsidR="00DC4597" w:rsidRPr="00E07221">
        <w:rPr>
          <w:rFonts w:ascii="Times New Roman" w:hAnsi="Times New Roman" w:cs="Times New Roman"/>
          <w:sz w:val="28"/>
          <w:szCs w:val="28"/>
        </w:rPr>
        <w:t xml:space="preserve"> </w:t>
      </w:r>
      <w:r w:rsidR="004D683F" w:rsidRPr="00E07221">
        <w:rPr>
          <w:rFonts w:ascii="Times New Roman" w:hAnsi="Times New Roman" w:cs="Times New Roman"/>
          <w:sz w:val="28"/>
          <w:szCs w:val="28"/>
        </w:rPr>
        <w:t>Наиболее простой вариант, примененный при изготовлении конструкц</w:t>
      </w:r>
      <w:r w:rsidR="001669E9" w:rsidRPr="00E07221">
        <w:rPr>
          <w:rFonts w:ascii="Times New Roman" w:hAnsi="Times New Roman" w:cs="Times New Roman"/>
          <w:sz w:val="28"/>
          <w:szCs w:val="28"/>
        </w:rPr>
        <w:t>и</w:t>
      </w:r>
      <w:r w:rsidR="0024467F" w:rsidRPr="00E07221">
        <w:rPr>
          <w:rFonts w:ascii="Times New Roman" w:hAnsi="Times New Roman" w:cs="Times New Roman"/>
          <w:sz w:val="28"/>
          <w:szCs w:val="28"/>
        </w:rPr>
        <w:t>й</w:t>
      </w:r>
      <w:r w:rsidR="001669E9" w:rsidRPr="00E07221">
        <w:rPr>
          <w:rFonts w:ascii="Times New Roman" w:hAnsi="Times New Roman" w:cs="Times New Roman"/>
          <w:sz w:val="28"/>
          <w:szCs w:val="28"/>
        </w:rPr>
        <w:t>, рассмотренн</w:t>
      </w:r>
      <w:r w:rsidR="0024467F" w:rsidRPr="00E07221">
        <w:rPr>
          <w:rFonts w:ascii="Times New Roman" w:hAnsi="Times New Roman" w:cs="Times New Roman"/>
          <w:sz w:val="28"/>
          <w:szCs w:val="28"/>
        </w:rPr>
        <w:t>ых</w:t>
      </w:r>
      <w:r w:rsidR="001669E9" w:rsidRPr="00E07221">
        <w:rPr>
          <w:rFonts w:ascii="Times New Roman" w:hAnsi="Times New Roman" w:cs="Times New Roman"/>
          <w:sz w:val="28"/>
          <w:szCs w:val="28"/>
        </w:rPr>
        <w:t xml:space="preserve"> далее по тексту</w:t>
      </w:r>
      <w:r w:rsidR="004D683F" w:rsidRPr="00E07221">
        <w:rPr>
          <w:rFonts w:ascii="Times New Roman" w:hAnsi="Times New Roman" w:cs="Times New Roman"/>
          <w:sz w:val="28"/>
          <w:szCs w:val="28"/>
        </w:rPr>
        <w:t>, – погружение детали целиком в среду защитных инертных газов</w:t>
      </w:r>
      <w:r w:rsidR="001669E9" w:rsidRPr="00E0722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F176D" w:rsidRPr="00E07221" w:rsidRDefault="007D6FBB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E07221">
        <w:rPr>
          <w:rFonts w:ascii="Times New Roman" w:hAnsi="Times New Roman" w:cs="Times New Roman"/>
          <w:sz w:val="28"/>
          <w:szCs w:val="28"/>
        </w:rPr>
        <w:t xml:space="preserve">В 2014 году на опытном образце комплекса </w:t>
      </w:r>
      <w:r w:rsidR="00D65448" w:rsidRPr="00E07221">
        <w:rPr>
          <w:rFonts w:ascii="Times New Roman" w:hAnsi="Times New Roman" w:cs="Times New Roman"/>
          <w:sz w:val="28"/>
          <w:szCs w:val="28"/>
        </w:rPr>
        <w:t xml:space="preserve">АО «ЦТСС» </w:t>
      </w:r>
      <w:r w:rsidRPr="00E07221">
        <w:rPr>
          <w:rFonts w:ascii="Times New Roman" w:hAnsi="Times New Roman" w:cs="Times New Roman"/>
          <w:sz w:val="28"/>
          <w:szCs w:val="28"/>
        </w:rPr>
        <w:t>была проведена работа по сварке трубок и трубных решеток т</w:t>
      </w:r>
      <w:r w:rsidR="00511230" w:rsidRPr="00E07221">
        <w:rPr>
          <w:rFonts w:ascii="Times New Roman" w:hAnsi="Times New Roman" w:cs="Times New Roman"/>
          <w:sz w:val="28"/>
          <w:szCs w:val="28"/>
        </w:rPr>
        <w:t xml:space="preserve">еплообменных аппаратов типа ВХД </w:t>
      </w:r>
      <w:r w:rsidRPr="00E07221">
        <w:rPr>
          <w:rFonts w:ascii="Times New Roman" w:hAnsi="Times New Roman" w:cs="Times New Roman"/>
          <w:sz w:val="28"/>
          <w:szCs w:val="28"/>
        </w:rPr>
        <w:t>5</w:t>
      </w:r>
      <w:r w:rsidR="00511230" w:rsidRPr="00E07221">
        <w:rPr>
          <w:rFonts w:ascii="Times New Roman" w:hAnsi="Times New Roman" w:cs="Times New Roman"/>
          <w:sz w:val="28"/>
          <w:szCs w:val="28"/>
        </w:rPr>
        <w:t>-</w:t>
      </w:r>
      <w:r w:rsidR="00096D19" w:rsidRPr="00E07221">
        <w:rPr>
          <w:rFonts w:ascii="Times New Roman" w:hAnsi="Times New Roman" w:cs="Times New Roman"/>
          <w:sz w:val="28"/>
          <w:szCs w:val="28"/>
        </w:rPr>
        <w:t>1</w:t>
      </w:r>
      <w:r w:rsidR="00511230" w:rsidRPr="00E07221">
        <w:rPr>
          <w:rFonts w:ascii="Times New Roman" w:hAnsi="Times New Roman" w:cs="Times New Roman"/>
          <w:sz w:val="28"/>
          <w:szCs w:val="28"/>
        </w:rPr>
        <w:t xml:space="preserve"> (рисунок 6)</w:t>
      </w:r>
      <w:r w:rsidR="00EF1F4F" w:rsidRPr="00E07221">
        <w:rPr>
          <w:rFonts w:ascii="Times New Roman" w:hAnsi="Times New Roman" w:cs="Times New Roman"/>
          <w:sz w:val="28"/>
          <w:szCs w:val="28"/>
        </w:rPr>
        <w:t xml:space="preserve">, применяемых для охлаждения </w:t>
      </w:r>
      <w:r w:rsidR="00EF1F4F" w:rsidRPr="00E07221">
        <w:rPr>
          <w:rFonts w:ascii="Times New Roman" w:hAnsi="Times New Roman" w:cs="Times New Roman"/>
          <w:sz w:val="28"/>
          <w:szCs w:val="28"/>
        </w:rPr>
        <w:lastRenderedPageBreak/>
        <w:t>дизельных двигателей</w:t>
      </w:r>
      <w:r w:rsidRPr="00E07221">
        <w:rPr>
          <w:rFonts w:ascii="Times New Roman" w:hAnsi="Times New Roman" w:cs="Times New Roman"/>
          <w:sz w:val="28"/>
          <w:szCs w:val="28"/>
        </w:rPr>
        <w:t>. Работа проводилась совместно с ОАО «Завод «Буревестник»</w:t>
      </w:r>
      <w:r w:rsidR="007157E8" w:rsidRPr="00E07221">
        <w:rPr>
          <w:rFonts w:ascii="Times New Roman" w:hAnsi="Times New Roman" w:cs="Times New Roman"/>
          <w:sz w:val="28"/>
          <w:szCs w:val="28"/>
        </w:rPr>
        <w:t xml:space="preserve">, предоставившим материалы для отработки технологии. </w:t>
      </w:r>
    </w:p>
    <w:p w:rsidR="007157E8" w:rsidRPr="00E07221" w:rsidRDefault="0084395D" w:rsidP="0084395D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248150" cy="3343275"/>
            <wp:effectExtent l="0" t="0" r="0" b="9525"/>
            <wp:docPr id="3" name="Рисунок 3" descr="Z:\Внутренние 3200\Внутренние 3220\Общая\Фотографии\Буревестник 15.07\DSC_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Внутренние 3200\Внутренние 3220\Общая\Фотографии\Буревестник 15.07\DSC_14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94" r="11717"/>
                    <a:stretch/>
                  </pic:blipFill>
                  <pic:spPr bwMode="auto">
                    <a:xfrm>
                      <a:off x="0" y="0"/>
                      <a:ext cx="42481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157E8" w:rsidRPr="00E612F7" w:rsidRDefault="007157E8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 xml:space="preserve">Рисунок 6 – </w:t>
      </w:r>
      <w:r w:rsidR="00511230" w:rsidRPr="00E612F7">
        <w:rPr>
          <w:rFonts w:ascii="Times New Roman" w:hAnsi="Times New Roman" w:cs="Times New Roman"/>
          <w:sz w:val="24"/>
          <w:szCs w:val="28"/>
        </w:rPr>
        <w:t>Корпус</w:t>
      </w:r>
      <w:r w:rsidRPr="00E612F7">
        <w:rPr>
          <w:rFonts w:ascii="Times New Roman" w:hAnsi="Times New Roman" w:cs="Times New Roman"/>
          <w:sz w:val="24"/>
          <w:szCs w:val="28"/>
        </w:rPr>
        <w:t xml:space="preserve"> теплообменного аппарата типа ВХД</w:t>
      </w:r>
      <w:r w:rsidR="00511230" w:rsidRPr="00E612F7">
        <w:rPr>
          <w:rFonts w:ascii="Times New Roman" w:hAnsi="Times New Roman" w:cs="Times New Roman"/>
          <w:sz w:val="24"/>
          <w:szCs w:val="28"/>
        </w:rPr>
        <w:t xml:space="preserve"> </w:t>
      </w:r>
      <w:r w:rsidRPr="00E612F7">
        <w:rPr>
          <w:rFonts w:ascii="Times New Roman" w:hAnsi="Times New Roman" w:cs="Times New Roman"/>
          <w:sz w:val="24"/>
          <w:szCs w:val="28"/>
        </w:rPr>
        <w:t>5</w:t>
      </w:r>
      <w:r w:rsidR="00511230" w:rsidRPr="00E612F7">
        <w:rPr>
          <w:rFonts w:ascii="Times New Roman" w:hAnsi="Times New Roman" w:cs="Times New Roman"/>
          <w:sz w:val="24"/>
          <w:szCs w:val="28"/>
        </w:rPr>
        <w:t>-</w:t>
      </w:r>
      <w:r w:rsidR="00EF1F4F" w:rsidRPr="00E612F7">
        <w:rPr>
          <w:rFonts w:ascii="Times New Roman" w:hAnsi="Times New Roman" w:cs="Times New Roman"/>
          <w:sz w:val="24"/>
          <w:szCs w:val="28"/>
        </w:rPr>
        <w:t>1</w:t>
      </w:r>
    </w:p>
    <w:p w:rsidR="007157E8" w:rsidRPr="00E07221" w:rsidRDefault="007157E8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t xml:space="preserve">Технология изготовления трубной решетки разделялась на 2 </w:t>
      </w:r>
      <w:r w:rsidR="00FB4298" w:rsidRPr="00E07221">
        <w:rPr>
          <w:rFonts w:ascii="Times New Roman" w:hAnsi="Times New Roman" w:cs="Times New Roman"/>
          <w:sz w:val="28"/>
          <w:szCs w:val="28"/>
        </w:rPr>
        <w:t>этапа</w:t>
      </w:r>
      <w:r w:rsidRPr="00E07221">
        <w:rPr>
          <w:rFonts w:ascii="Times New Roman" w:hAnsi="Times New Roman" w:cs="Times New Roman"/>
          <w:sz w:val="28"/>
          <w:szCs w:val="28"/>
        </w:rPr>
        <w:t>:</w:t>
      </w:r>
    </w:p>
    <w:p w:rsidR="007157E8" w:rsidRPr="00E07221" w:rsidRDefault="009D3FE2" w:rsidP="00E612F7">
      <w:pPr>
        <w:pStyle w:val="a7"/>
        <w:numPr>
          <w:ilvl w:val="0"/>
          <w:numId w:val="3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t>Точечная лазерная сварка углублений в стенках трубки между собой (рисунок 7);</w:t>
      </w:r>
    </w:p>
    <w:p w:rsidR="009D3FE2" w:rsidRPr="00E07221" w:rsidRDefault="00035393" w:rsidP="00E612F7">
      <w:pPr>
        <w:pStyle w:val="a7"/>
        <w:numPr>
          <w:ilvl w:val="0"/>
          <w:numId w:val="3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t>Лазерная сварка</w:t>
      </w:r>
      <w:r w:rsidR="009D3FE2" w:rsidRPr="00E07221">
        <w:rPr>
          <w:rFonts w:ascii="Times New Roman" w:hAnsi="Times New Roman" w:cs="Times New Roman"/>
          <w:sz w:val="28"/>
          <w:szCs w:val="28"/>
        </w:rPr>
        <w:t xml:space="preserve"> трубок </w:t>
      </w:r>
      <w:r w:rsidRPr="00E07221">
        <w:rPr>
          <w:rFonts w:ascii="Times New Roman" w:hAnsi="Times New Roman" w:cs="Times New Roman"/>
          <w:sz w:val="28"/>
          <w:szCs w:val="28"/>
        </w:rPr>
        <w:t>с трубной доской (рисунок 8).</w:t>
      </w:r>
    </w:p>
    <w:p w:rsidR="00C31044" w:rsidRPr="00E07221" w:rsidRDefault="00F45979" w:rsidP="002C4B24">
      <w:pPr>
        <w:spacing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42121" cy="2668743"/>
            <wp:effectExtent l="0" t="0" r="1905" b="0"/>
            <wp:docPr id="8" name="Рисунок 8" descr="C:\Users\Jmurenkov\Desktop\Доклад Рубин\Картинки\DSC_0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murenkov\Desktop\Доклад Рубин\Картинки\DSC_038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856" cy="26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393" w:rsidRPr="00E612F7" w:rsidRDefault="00035393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 xml:space="preserve">Рисунок 7 – </w:t>
      </w:r>
      <w:r w:rsidR="002D0B3C" w:rsidRPr="00E612F7">
        <w:rPr>
          <w:rFonts w:ascii="Times New Roman" w:hAnsi="Times New Roman" w:cs="Times New Roman"/>
          <w:sz w:val="24"/>
          <w:szCs w:val="28"/>
        </w:rPr>
        <w:t>Точечная л</w:t>
      </w:r>
      <w:r w:rsidRPr="00E612F7">
        <w:rPr>
          <w:rFonts w:ascii="Times New Roman" w:hAnsi="Times New Roman" w:cs="Times New Roman"/>
          <w:sz w:val="24"/>
          <w:szCs w:val="28"/>
        </w:rPr>
        <w:t>азерная сварка углублений в стенках трубки</w:t>
      </w:r>
    </w:p>
    <w:p w:rsidR="00C31044" w:rsidRPr="00E07221" w:rsidRDefault="00F45979" w:rsidP="002C4B24">
      <w:pPr>
        <w:spacing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E07221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32508" cy="3019425"/>
            <wp:effectExtent l="0" t="0" r="6350" b="0"/>
            <wp:docPr id="9" name="Рисунок 9" descr="Описание: C:\Users\Jmurenkov\Desktop\Лабиринт\Фотографии\Трубная решетка теплообменного аппара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Jmurenkov\Desktop\Лабиринт\Фотографии\Трубная решетка теплообменного аппарат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452"/>
                    <a:stretch/>
                  </pic:blipFill>
                  <pic:spPr bwMode="auto">
                    <a:xfrm>
                      <a:off x="0" y="0"/>
                      <a:ext cx="2434728" cy="302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35393" w:rsidRPr="00E612F7" w:rsidRDefault="00035393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8 – Лазерная сварка трубок с трубной доской</w:t>
      </w:r>
    </w:p>
    <w:p w:rsidR="00EF1F4F" w:rsidRPr="00E07221" w:rsidRDefault="004B3CBE" w:rsidP="00E612F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07221">
        <w:rPr>
          <w:rFonts w:ascii="Times New Roman" w:hAnsi="Times New Roman" w:cs="Times New Roman"/>
          <w:sz w:val="28"/>
          <w:szCs w:val="28"/>
        </w:rPr>
        <w:t>Как видно из рисунка 7 – плоская трубка для теплообменного аппарата типа ВХД имеет в стенках конические углубления, расположенные в шахматном порядке. Данное к</w:t>
      </w:r>
      <w:r w:rsidR="00B34EF4" w:rsidRPr="00E07221">
        <w:rPr>
          <w:rFonts w:ascii="Times New Roman" w:hAnsi="Times New Roman" w:cs="Times New Roman"/>
          <w:sz w:val="28"/>
          <w:szCs w:val="28"/>
        </w:rPr>
        <w:t>онструктивное решение было применено с целью турбулизации</w:t>
      </w:r>
      <w:r w:rsidRPr="00E07221">
        <w:rPr>
          <w:rFonts w:ascii="Times New Roman" w:hAnsi="Times New Roman" w:cs="Times New Roman"/>
          <w:sz w:val="28"/>
          <w:szCs w:val="28"/>
        </w:rPr>
        <w:t xml:space="preserve"> </w:t>
      </w:r>
      <w:r w:rsidR="00B34EF4" w:rsidRPr="00E07221">
        <w:rPr>
          <w:rFonts w:ascii="Times New Roman" w:hAnsi="Times New Roman" w:cs="Times New Roman"/>
          <w:sz w:val="28"/>
          <w:szCs w:val="28"/>
        </w:rPr>
        <w:t xml:space="preserve">потоков жидкости, циркулирующей внутри трубок, причем при помощи </w:t>
      </w:r>
      <w:r w:rsidR="00430FBB" w:rsidRPr="00E07221">
        <w:rPr>
          <w:rFonts w:ascii="Times New Roman" w:hAnsi="Times New Roman" w:cs="Times New Roman"/>
          <w:sz w:val="28"/>
          <w:szCs w:val="28"/>
        </w:rPr>
        <w:t xml:space="preserve">программного обеспечения </w:t>
      </w:r>
      <w:r w:rsidR="00B34EF4" w:rsidRPr="00E07221">
        <w:rPr>
          <w:rFonts w:ascii="Times New Roman" w:hAnsi="Times New Roman" w:cs="Times New Roman"/>
          <w:sz w:val="28"/>
          <w:szCs w:val="28"/>
          <w:lang w:val="en-US"/>
        </w:rPr>
        <w:t>FlowVision</w:t>
      </w:r>
      <w:r w:rsidR="00B34EF4" w:rsidRPr="00E07221">
        <w:rPr>
          <w:rFonts w:ascii="Times New Roman" w:hAnsi="Times New Roman" w:cs="Times New Roman"/>
          <w:sz w:val="28"/>
          <w:szCs w:val="28"/>
        </w:rPr>
        <w:t xml:space="preserve"> была доказана эффективность именно шах</w:t>
      </w:r>
      <w:r w:rsidR="00430FBB" w:rsidRPr="00E07221">
        <w:rPr>
          <w:rFonts w:ascii="Times New Roman" w:hAnsi="Times New Roman" w:cs="Times New Roman"/>
          <w:sz w:val="28"/>
          <w:szCs w:val="28"/>
        </w:rPr>
        <w:t xml:space="preserve">матного расположения конических </w:t>
      </w:r>
      <w:r w:rsidR="00B34EF4" w:rsidRPr="00E07221">
        <w:rPr>
          <w:rFonts w:ascii="Times New Roman" w:hAnsi="Times New Roman" w:cs="Times New Roman"/>
          <w:sz w:val="28"/>
          <w:szCs w:val="28"/>
        </w:rPr>
        <w:t xml:space="preserve">углублений. Для </w:t>
      </w:r>
      <w:r w:rsidR="00430FBB" w:rsidRPr="00E07221">
        <w:rPr>
          <w:rFonts w:ascii="Times New Roman" w:hAnsi="Times New Roman" w:cs="Times New Roman"/>
          <w:sz w:val="28"/>
          <w:szCs w:val="28"/>
        </w:rPr>
        <w:t>этого были построены модели</w:t>
      </w:r>
      <w:r w:rsidR="00B34EF4" w:rsidRPr="00E07221">
        <w:rPr>
          <w:rFonts w:ascii="Times New Roman" w:hAnsi="Times New Roman" w:cs="Times New Roman"/>
          <w:sz w:val="28"/>
          <w:szCs w:val="28"/>
        </w:rPr>
        <w:t>, имитирующие внутреннее пространство трубок с различным расположением обтекателей</w:t>
      </w:r>
      <w:r w:rsidR="00EF1F4F" w:rsidRPr="00E07221">
        <w:rPr>
          <w:rFonts w:ascii="Times New Roman" w:hAnsi="Times New Roman" w:cs="Times New Roman"/>
          <w:sz w:val="28"/>
          <w:szCs w:val="28"/>
        </w:rPr>
        <w:t xml:space="preserve"> (рисунок 9)</w:t>
      </w:r>
      <w:r w:rsidR="00B34EF4" w:rsidRPr="00E07221">
        <w:rPr>
          <w:rFonts w:ascii="Times New Roman" w:hAnsi="Times New Roman" w:cs="Times New Roman"/>
          <w:sz w:val="28"/>
          <w:szCs w:val="28"/>
        </w:rPr>
        <w:t>.</w:t>
      </w:r>
      <w:r w:rsidR="00EF1F4F" w:rsidRPr="00E072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0B3C" w:rsidRDefault="002D0B3C" w:rsidP="004B3CBE">
      <w:pPr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2D0B3C">
          <w:footerReference w:type="default" r:id="rId1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D0B3C" w:rsidRDefault="00242020" w:rsidP="002D0B3C">
      <w:pPr>
        <w:pStyle w:val="a7"/>
        <w:ind w:left="0"/>
        <w:jc w:val="center"/>
      </w:pPr>
      <w:r>
        <w:rPr>
          <w:noProof/>
          <w:lang w:eastAsia="ru-RU"/>
        </w:rPr>
        <w:lastRenderedPageBreak/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288" o:spid="_x0000_s1026" type="#_x0000_t13" style="position:absolute;left:0;text-align:left;margin-left:34pt;margin-top:34.85pt;width:22.5pt;height:83.2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" adj="10800" fillcolor="white [3201]" strokecolor="black [3213]" strokeweight="2pt"/>
        </w:pict>
      </w:r>
      <w:bookmarkStart w:id="0" w:name="_GoBack"/>
      <w:bookmarkEnd w:id="0"/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35" type="#_x0000_t202" style="position:absolute;left:0;text-align:left;margin-left:-12.3pt;margin-top:66.8pt;width:42.55pt;height:20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" filled="f" stroked="f">
            <v:textbox>
              <w:txbxContent>
                <w:p w:rsidR="000E43B9" w:rsidRDefault="000E43B9" w:rsidP="002D0B3C">
                  <w:r>
                    <w:t>Вход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289" o:spid="_x0000_s1034" type="#_x0000_t13" style="position:absolute;left:0;text-align:left;margin-left:667.9pt;margin-top:34.95pt;width:22.5pt;height:83.2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" adj="10800" fillcolor="white [3201]" strokecolor="black [3213]" strokeweight="2pt"/>
        </w:pict>
      </w:r>
      <w:r>
        <w:rPr>
          <w:noProof/>
          <w:lang w:eastAsia="ru-RU"/>
        </w:rPr>
        <w:pict>
          <v:shape id="_x0000_s1027" type="#_x0000_t202" style="position:absolute;left:0;text-align:left;margin-left:692.9pt;margin-top:66.8pt;width:48.8pt;height:20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" filled="f" stroked="f">
            <v:textbox>
              <w:txbxContent>
                <w:p w:rsidR="000E43B9" w:rsidRDefault="000E43B9" w:rsidP="002D0B3C">
                  <w:r>
                    <w:t>Выход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Стрелка вправо 10" o:spid="_x0000_s1033" type="#_x0000_t13" style="position:absolute;left:0;text-align:left;margin-left:668.25pt;margin-top:255.6pt;width:22.5pt;height:83.2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" adj="10800" fillcolor="white [3201]" strokecolor="black [3213]" strokeweight="2pt"/>
        </w:pict>
      </w:r>
      <w:r>
        <w:rPr>
          <w:noProof/>
          <w:lang w:eastAsia="ru-RU"/>
        </w:rPr>
        <w:pict>
          <v:shape id="Стрелка вправо 292" o:spid="_x0000_s1032" type="#_x0000_t13" style="position:absolute;left:0;text-align:left;margin-left:34.35pt;margin-top:255.5pt;width:22.5pt;height:83.25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" adj="10800" fillcolor="white [3201]" strokecolor="black [3213]" strokeweight="2pt"/>
        </w:pict>
      </w:r>
      <w:r>
        <w:rPr>
          <w:noProof/>
          <w:lang w:eastAsia="ru-RU"/>
        </w:rPr>
        <w:pict>
          <v:shape id="_x0000_s1028" type="#_x0000_t202" style="position:absolute;left:0;text-align:left;margin-left:693.25pt;margin-top:287.45pt;width:48.8pt;height:20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" filled="f" stroked="f">
            <v:textbox>
              <w:txbxContent>
                <w:p w:rsidR="000E43B9" w:rsidRDefault="000E43B9" w:rsidP="002D0B3C">
                  <w:r>
                    <w:t>Выход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9" type="#_x0000_t202" style="position:absolute;left:0;text-align:left;margin-left:729.2pt;margin-top:113.8pt;width:34.5pt;height:19.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" filled="f" stroked="f">
            <v:textbox>
              <w:txbxContent>
                <w:p w:rsidR="000E43B9" w:rsidRPr="008D4C81" w:rsidRDefault="000E43B9" w:rsidP="002D0B3C">
                  <w:pPr>
                    <w:rPr>
                      <w:sz w:val="18"/>
                      <w:szCs w:val="18"/>
                    </w:rPr>
                  </w:pPr>
                  <w:r w:rsidRPr="008D4C81">
                    <w:rPr>
                      <w:sz w:val="18"/>
                      <w:szCs w:val="18"/>
                    </w:rPr>
                    <w:t>м/с</w:t>
                  </w:r>
                </w:p>
              </w:txbxContent>
            </v:textbox>
          </v:shape>
        </w:pict>
      </w:r>
      <w:r w:rsidR="002D0B3C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8851265</wp:posOffset>
            </wp:positionH>
            <wp:positionV relativeFrom="paragraph">
              <wp:posOffset>996950</wp:posOffset>
            </wp:positionV>
            <wp:extent cx="1078566" cy="2619375"/>
            <wp:effectExtent l="0" t="0" r="7620" b="0"/>
            <wp:wrapNone/>
            <wp:docPr id="294" name="Рисунок 294" descr="T:\Персональные NetDir\Жмуренков Артем Германович\Носырев Н.А\2015\Визуализация расчетов\Таблица по цветам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:\Персональные NetDir\Жмуренков Артем Германович\Носырев Н.А\2015\Визуализация расчетов\Таблица по цветам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566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0B3C">
        <w:rPr>
          <w:noProof/>
          <w:lang w:eastAsia="ru-RU"/>
        </w:rPr>
        <w:drawing>
          <wp:inline distT="0" distB="0" distL="0" distR="0">
            <wp:extent cx="2330815" cy="2292916"/>
            <wp:effectExtent l="0" t="0" r="0" b="0"/>
            <wp:docPr id="295" name="Рисунок 295" descr="T:\Персональные NetDir\Жмуренков Артем Германович\Носырев Н.А\2015\Визуализация расчетов\Визуализация_симметр_мод скорост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Персональные NetDir\Жмуренков Артем Германович\Носырев Н.А\2015\Визуализация расчетов\Визуализация_симметр_мод скорости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123" t="9810" r="31900" b="13607"/>
                    <a:stretch/>
                  </pic:blipFill>
                  <pic:spPr bwMode="auto">
                    <a:xfrm>
                      <a:off x="0" y="0"/>
                      <a:ext cx="2339717" cy="2301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D0B3C">
        <w:rPr>
          <w:noProof/>
          <w:lang w:eastAsia="ru-RU"/>
        </w:rPr>
        <w:drawing>
          <wp:inline distT="0" distB="0" distL="0" distR="0">
            <wp:extent cx="5443323" cy="2305879"/>
            <wp:effectExtent l="0" t="0" r="5080" b="0"/>
            <wp:docPr id="296" name="Рисунок 296" descr="T:\Персональные NetDir\Жмуренков Артем Германович\Носырев Н.А\2015\Визуализация расчетов\Визуализация_симметр_векто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Персональные NetDir\Жмуренков Артем Германович\Носырев Н.А\2015\Визуализация расчетов\Визуализация_симметр_векторы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323" cy="2305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B3C" w:rsidRDefault="002D0B3C" w:rsidP="002D0B3C">
      <w:pPr>
        <w:pStyle w:val="a7"/>
        <w:ind w:left="0"/>
        <w:jc w:val="center"/>
        <w:rPr>
          <w:noProof/>
          <w:lang w:eastAsia="ru-RU"/>
        </w:rPr>
      </w:pPr>
      <w:r>
        <w:rPr>
          <w:noProof/>
          <w:lang w:eastAsia="ru-RU"/>
        </w:rPr>
        <w:t>а</w:t>
      </w:r>
    </w:p>
    <w:p w:rsidR="002D0B3C" w:rsidRDefault="00242020" w:rsidP="002D0B3C">
      <w:pPr>
        <w:pStyle w:val="a7"/>
        <w:ind w:left="0"/>
        <w:jc w:val="center"/>
      </w:pPr>
      <w:r>
        <w:rPr>
          <w:noProof/>
          <w:lang w:eastAsia="ru-RU"/>
        </w:rPr>
        <w:pict>
          <v:shape id="_x0000_s1030" type="#_x0000_t202" style="position:absolute;left:0;text-align:left;margin-left:-11.95pt;margin-top:89.45pt;width:42.55pt;height:20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" filled="f" stroked="f">
            <v:textbox>
              <w:txbxContent>
                <w:p w:rsidR="000E43B9" w:rsidRDefault="000E43B9" w:rsidP="002D0B3C">
                  <w:r>
                    <w:t>Вход</w:t>
                  </w:r>
                </w:p>
              </w:txbxContent>
            </v:textbox>
          </v:shape>
        </w:pict>
      </w:r>
      <w:r w:rsidR="002D0B3C">
        <w:rPr>
          <w:noProof/>
          <w:lang w:eastAsia="ru-RU"/>
        </w:rPr>
        <w:drawing>
          <wp:inline distT="0" distB="0" distL="0" distR="0">
            <wp:extent cx="2296632" cy="2296632"/>
            <wp:effectExtent l="0" t="0" r="8890" b="8890"/>
            <wp:docPr id="297" name="Рисунок 297" descr="T:\Персональные NetDir\Жмуренков Артем Германович\Носырев Н.А\2015\Визуализация расчетов\Визуализация_Шахматн_мод скорост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:\Персональные NetDir\Жмуренков Артем Германович\Носырев Н.А\2015\Визуализация расчетов\Визуализация_Шахматн_мод скорости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720" t="6751" r="31900" b="7589"/>
                    <a:stretch/>
                  </pic:blipFill>
                  <pic:spPr bwMode="auto">
                    <a:xfrm>
                      <a:off x="0" y="0"/>
                      <a:ext cx="2296569" cy="2296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D0B3C">
        <w:rPr>
          <w:noProof/>
          <w:lang w:eastAsia="ru-RU"/>
        </w:rPr>
        <w:drawing>
          <wp:inline distT="0" distB="0" distL="0" distR="0">
            <wp:extent cx="5443870" cy="2312027"/>
            <wp:effectExtent l="0" t="0" r="4445" b="0"/>
            <wp:docPr id="298" name="Рисунок 298" descr="T:\Персональные NetDir\Жмуренков Артем Германович\Носырев Н.А\2015\Визуализация расчетов\Визуализация_Шахматн_векто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:\Персональные NetDir\Жмуренков Артем Германович\Носырев Н.А\2015\Визуализация расчетов\Визуализация_Шахматн_векторы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207" cy="2314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B3C" w:rsidRDefault="002D0B3C" w:rsidP="002D0B3C">
      <w:pPr>
        <w:pStyle w:val="a7"/>
        <w:ind w:left="0"/>
        <w:jc w:val="center"/>
      </w:pPr>
      <w:r>
        <w:t>б</w:t>
      </w:r>
    </w:p>
    <w:p w:rsidR="002D0B3C" w:rsidRDefault="002D0B3C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9 –  Аналитический расчет скорости движения потоков несжимаемой жидкости в трубках с последовательным (а) и шахматном (б) расположением обтекателей.</w:t>
      </w:r>
    </w:p>
    <w:p w:rsidR="002D0B3C" w:rsidRDefault="002D0B3C" w:rsidP="004B3CBE">
      <w:pPr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2D0B3C" w:rsidSect="002D0B3C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EF1F4F" w:rsidRPr="00F90EBF" w:rsidRDefault="00EF1F4F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lastRenderedPageBreak/>
        <w:t>Как видно из рисунка 9 в случае последовательного расположения обтекателей (рисунок 9а) ламинарный поток разгоняется в пространстве между ними и, при достижении определенной скорости (</w:t>
      </w:r>
      <w:r w:rsidRPr="00F90EBF">
        <w:rPr>
          <w:rFonts w:ascii="Times New Roman" w:hAnsi="Times New Roman" w:cs="Times New Roman"/>
          <w:sz w:val="28"/>
          <w:szCs w:val="28"/>
        </w:rPr>
        <w:sym w:font="Symbol" w:char="F07E"/>
      </w:r>
      <w:r w:rsidRPr="00F90EBF">
        <w:rPr>
          <w:rFonts w:ascii="Times New Roman" w:hAnsi="Times New Roman" w:cs="Times New Roman"/>
          <w:sz w:val="28"/>
          <w:szCs w:val="28"/>
        </w:rPr>
        <w:t>10 м/с), придерживается ее вплоть до выхода из свободного конца тр</w:t>
      </w:r>
      <w:r w:rsidR="0024467F" w:rsidRPr="00F90EBF">
        <w:rPr>
          <w:rFonts w:ascii="Times New Roman" w:hAnsi="Times New Roman" w:cs="Times New Roman"/>
          <w:sz w:val="28"/>
          <w:szCs w:val="28"/>
        </w:rPr>
        <w:t>убки. В</w:t>
      </w:r>
      <w:r w:rsidRPr="00F90EBF">
        <w:rPr>
          <w:rFonts w:ascii="Times New Roman" w:hAnsi="Times New Roman" w:cs="Times New Roman"/>
          <w:sz w:val="28"/>
          <w:szCs w:val="28"/>
        </w:rPr>
        <w:t xml:space="preserve"> пространстве за обтекателями при этом образуется зона где поток, хоть и имеет некоторую нестабильность, является скорее ламинарным, чем турбулентным. При расположении обтекателей в шахматном порядке (рисунок 9б) наблюдаются постоянные ускорения и замедления потоков жидкости, движущейся по извилистым каналам, при этом в пространстве за обтекателями, судя по векторам скорости, имеет место более развитая турбулентность, чем в случае последовательного расположения обтекателей. Оценивая модели на рисунке 9 можно сделать вывод, что за счет конструкции с обтекателями, расположенными в шахматном порядке, на внешней поверхности трубки образуется «теплосъемная сетка», имеющая увеличенный коэффициент теплосъема по сравнению с моделью элемента, где обтекатели располагаются последовательно.</w:t>
      </w:r>
    </w:p>
    <w:p w:rsidR="00C31044" w:rsidRPr="00F90EBF" w:rsidRDefault="00C31044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 xml:space="preserve">В процессе </w:t>
      </w:r>
      <w:r w:rsidR="00430FBB" w:rsidRPr="00F90EBF">
        <w:rPr>
          <w:rFonts w:ascii="Times New Roman" w:hAnsi="Times New Roman" w:cs="Times New Roman"/>
          <w:sz w:val="28"/>
          <w:szCs w:val="28"/>
        </w:rPr>
        <w:t>отработки</w:t>
      </w:r>
      <w:r w:rsidR="00C00217" w:rsidRPr="00F90EBF">
        <w:rPr>
          <w:rFonts w:ascii="Times New Roman" w:hAnsi="Times New Roman" w:cs="Times New Roman"/>
          <w:sz w:val="28"/>
          <w:szCs w:val="28"/>
        </w:rPr>
        <w:t xml:space="preserve"> технологии точечной лазерной сварки углублений в стенках трубки проводился подбор оптимального режима</w:t>
      </w:r>
      <w:r w:rsidR="00446A7C" w:rsidRPr="00F90EBF">
        <w:rPr>
          <w:rFonts w:ascii="Times New Roman" w:hAnsi="Times New Roman" w:cs="Times New Roman"/>
          <w:sz w:val="28"/>
          <w:szCs w:val="28"/>
        </w:rPr>
        <w:t xml:space="preserve"> </w:t>
      </w:r>
      <w:r w:rsidR="00C00217" w:rsidRPr="00F90EBF">
        <w:rPr>
          <w:rFonts w:ascii="Times New Roman" w:hAnsi="Times New Roman" w:cs="Times New Roman"/>
          <w:sz w:val="28"/>
          <w:szCs w:val="28"/>
        </w:rPr>
        <w:t>с изменением следующих</w:t>
      </w:r>
      <w:r w:rsidR="009F5A77" w:rsidRPr="00F90EBF">
        <w:rPr>
          <w:rFonts w:ascii="Times New Roman" w:hAnsi="Times New Roman" w:cs="Times New Roman"/>
          <w:sz w:val="28"/>
          <w:szCs w:val="28"/>
        </w:rPr>
        <w:t xml:space="preserve"> основных</w:t>
      </w:r>
      <w:r w:rsidR="00C00217" w:rsidRPr="00F90EBF">
        <w:rPr>
          <w:rFonts w:ascii="Times New Roman" w:hAnsi="Times New Roman" w:cs="Times New Roman"/>
          <w:sz w:val="28"/>
          <w:szCs w:val="28"/>
        </w:rPr>
        <w:t xml:space="preserve"> параметров:</w:t>
      </w:r>
    </w:p>
    <w:p w:rsidR="00C00217" w:rsidRPr="00F90EBF" w:rsidRDefault="00D65448" w:rsidP="00E612F7">
      <w:pPr>
        <w:pStyle w:val="a7"/>
        <w:numPr>
          <w:ilvl w:val="0"/>
          <w:numId w:val="4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в</w:t>
      </w:r>
      <w:r w:rsidR="00446A7C" w:rsidRPr="00F90EBF">
        <w:rPr>
          <w:rFonts w:ascii="Times New Roman" w:hAnsi="Times New Roman" w:cs="Times New Roman"/>
          <w:sz w:val="28"/>
          <w:szCs w:val="28"/>
        </w:rPr>
        <w:t>ремя</w:t>
      </w:r>
      <w:r w:rsidR="00C00217" w:rsidRPr="00F90EBF">
        <w:rPr>
          <w:rFonts w:ascii="Times New Roman" w:hAnsi="Times New Roman" w:cs="Times New Roman"/>
          <w:sz w:val="28"/>
          <w:szCs w:val="28"/>
        </w:rPr>
        <w:t xml:space="preserve"> сварки;</w:t>
      </w:r>
    </w:p>
    <w:p w:rsidR="00C00217" w:rsidRPr="00F90EBF" w:rsidRDefault="00D65448" w:rsidP="00E612F7">
      <w:pPr>
        <w:pStyle w:val="a7"/>
        <w:numPr>
          <w:ilvl w:val="0"/>
          <w:numId w:val="4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м</w:t>
      </w:r>
      <w:r w:rsidR="00C00217" w:rsidRPr="00F90EBF">
        <w:rPr>
          <w:rFonts w:ascii="Times New Roman" w:hAnsi="Times New Roman" w:cs="Times New Roman"/>
          <w:sz w:val="28"/>
          <w:szCs w:val="28"/>
        </w:rPr>
        <w:t>ощность лазерного излучения;</w:t>
      </w:r>
    </w:p>
    <w:p w:rsidR="009F5A77" w:rsidRPr="00F90EBF" w:rsidRDefault="00D65448" w:rsidP="00E612F7">
      <w:pPr>
        <w:pStyle w:val="a7"/>
        <w:numPr>
          <w:ilvl w:val="0"/>
          <w:numId w:val="4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с</w:t>
      </w:r>
      <w:r w:rsidR="009F5A77" w:rsidRPr="00F90EBF">
        <w:rPr>
          <w:rFonts w:ascii="Times New Roman" w:hAnsi="Times New Roman" w:cs="Times New Roman"/>
          <w:sz w:val="28"/>
          <w:szCs w:val="28"/>
        </w:rPr>
        <w:t>корость нарастания мощности;</w:t>
      </w:r>
    </w:p>
    <w:p w:rsidR="00446A7C" w:rsidRPr="00F90EBF" w:rsidRDefault="00D65448" w:rsidP="00E612F7">
      <w:pPr>
        <w:pStyle w:val="a7"/>
        <w:numPr>
          <w:ilvl w:val="0"/>
          <w:numId w:val="4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п</w:t>
      </w:r>
      <w:r w:rsidR="009F5A77" w:rsidRPr="00F90EBF">
        <w:rPr>
          <w:rFonts w:ascii="Times New Roman" w:hAnsi="Times New Roman" w:cs="Times New Roman"/>
          <w:sz w:val="28"/>
          <w:szCs w:val="28"/>
        </w:rPr>
        <w:t>оложение фокусной плоскости.</w:t>
      </w:r>
    </w:p>
    <w:p w:rsidR="009F5A77" w:rsidRPr="00F90EBF" w:rsidRDefault="009F5A77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По результатам визуального контроля шлифов</w:t>
      </w:r>
      <w:r w:rsidR="002D0B3C" w:rsidRPr="00F90EBF">
        <w:rPr>
          <w:rFonts w:ascii="Times New Roman" w:hAnsi="Times New Roman" w:cs="Times New Roman"/>
          <w:sz w:val="28"/>
          <w:szCs w:val="28"/>
        </w:rPr>
        <w:t xml:space="preserve"> и внешнего вида</w:t>
      </w:r>
      <w:r w:rsidRPr="00F90EBF">
        <w:rPr>
          <w:rFonts w:ascii="Times New Roman" w:hAnsi="Times New Roman" w:cs="Times New Roman"/>
          <w:sz w:val="28"/>
          <w:szCs w:val="28"/>
        </w:rPr>
        <w:t xml:space="preserve"> (рисунок 10) сварных соединений был выбран наиболее оптимальный режим с</w:t>
      </w:r>
      <w:r w:rsidR="003B764A" w:rsidRPr="00F90EBF">
        <w:rPr>
          <w:rFonts w:ascii="Times New Roman" w:hAnsi="Times New Roman" w:cs="Times New Roman"/>
          <w:sz w:val="28"/>
          <w:szCs w:val="28"/>
        </w:rPr>
        <w:t xml:space="preserve">варки, где </w:t>
      </w:r>
      <w:r w:rsidRPr="00F90EBF">
        <w:rPr>
          <w:rFonts w:ascii="Times New Roman" w:hAnsi="Times New Roman" w:cs="Times New Roman"/>
          <w:sz w:val="28"/>
          <w:szCs w:val="28"/>
        </w:rPr>
        <w:t>одним из основных параметров</w:t>
      </w:r>
      <w:r w:rsidR="003B764A" w:rsidRPr="00F90EBF">
        <w:rPr>
          <w:rFonts w:ascii="Times New Roman" w:hAnsi="Times New Roman" w:cs="Times New Roman"/>
          <w:sz w:val="28"/>
          <w:szCs w:val="28"/>
        </w:rPr>
        <w:t>, влияющих на появление деффектов,</w:t>
      </w:r>
      <w:r w:rsidRPr="00F90EBF">
        <w:rPr>
          <w:rFonts w:ascii="Times New Roman" w:hAnsi="Times New Roman" w:cs="Times New Roman"/>
          <w:sz w:val="28"/>
          <w:szCs w:val="28"/>
        </w:rPr>
        <w:t xml:space="preserve"> </w:t>
      </w:r>
      <w:r w:rsidR="003B764A" w:rsidRPr="00F90EBF">
        <w:rPr>
          <w:rFonts w:ascii="Times New Roman" w:hAnsi="Times New Roman" w:cs="Times New Roman"/>
          <w:sz w:val="28"/>
          <w:szCs w:val="28"/>
        </w:rPr>
        <w:t>была выделена</w:t>
      </w:r>
      <w:r w:rsidRPr="00F90EBF">
        <w:rPr>
          <w:rFonts w:ascii="Times New Roman" w:hAnsi="Times New Roman" w:cs="Times New Roman"/>
          <w:sz w:val="28"/>
          <w:szCs w:val="28"/>
        </w:rPr>
        <w:t xml:space="preserve"> скорость нарастания мощности лазерного излучения. При кратковременном воздействии на материал излучением с высокой плотностью мощности </w:t>
      </w:r>
      <w:r w:rsidR="00051951" w:rsidRPr="00F90EBF">
        <w:rPr>
          <w:rFonts w:ascii="Times New Roman" w:hAnsi="Times New Roman" w:cs="Times New Roman"/>
          <w:sz w:val="28"/>
          <w:szCs w:val="28"/>
        </w:rPr>
        <w:t>фазовые превращения</w:t>
      </w:r>
      <w:r w:rsidR="002D0B3C" w:rsidRPr="00F90EBF">
        <w:rPr>
          <w:rFonts w:ascii="Times New Roman" w:hAnsi="Times New Roman" w:cs="Times New Roman"/>
          <w:sz w:val="28"/>
          <w:szCs w:val="28"/>
        </w:rPr>
        <w:t xml:space="preserve"> в нем происходят слишком быстро</w:t>
      </w:r>
      <w:r w:rsidR="00051951" w:rsidRPr="00F90EBF">
        <w:rPr>
          <w:rFonts w:ascii="Times New Roman" w:hAnsi="Times New Roman" w:cs="Times New Roman"/>
          <w:sz w:val="28"/>
          <w:szCs w:val="28"/>
        </w:rPr>
        <w:t xml:space="preserve">, что сопровождается резким вскипанием и выплесками </w:t>
      </w:r>
      <w:r w:rsidR="00051951" w:rsidRPr="00F90EBF">
        <w:rPr>
          <w:rFonts w:ascii="Times New Roman" w:hAnsi="Times New Roman" w:cs="Times New Roman"/>
          <w:sz w:val="28"/>
          <w:szCs w:val="28"/>
        </w:rPr>
        <w:lastRenderedPageBreak/>
        <w:t xml:space="preserve">металла. Если скорость нарастания мощности </w:t>
      </w:r>
      <w:r w:rsidR="000E43B9" w:rsidRPr="00F90EBF">
        <w:rPr>
          <w:rFonts w:ascii="Times New Roman" w:hAnsi="Times New Roman" w:cs="Times New Roman"/>
          <w:sz w:val="28"/>
          <w:szCs w:val="28"/>
        </w:rPr>
        <w:t>уменьшить</w:t>
      </w:r>
      <w:r w:rsidR="00051951" w:rsidRPr="00F90EBF">
        <w:rPr>
          <w:rFonts w:ascii="Times New Roman" w:hAnsi="Times New Roman" w:cs="Times New Roman"/>
          <w:sz w:val="28"/>
          <w:szCs w:val="28"/>
        </w:rPr>
        <w:t xml:space="preserve">, </w:t>
      </w:r>
      <w:r w:rsidR="000E43B9" w:rsidRPr="00F90EBF">
        <w:rPr>
          <w:rFonts w:ascii="Times New Roman" w:hAnsi="Times New Roman" w:cs="Times New Roman"/>
          <w:sz w:val="28"/>
          <w:szCs w:val="28"/>
        </w:rPr>
        <w:t>увеличив</w:t>
      </w:r>
      <w:r w:rsidR="00051951" w:rsidRPr="00F90EBF">
        <w:rPr>
          <w:rFonts w:ascii="Times New Roman" w:hAnsi="Times New Roman" w:cs="Times New Roman"/>
          <w:sz w:val="28"/>
          <w:szCs w:val="28"/>
        </w:rPr>
        <w:t xml:space="preserve"> при этом общее время сварки, режим становится более «мягким», что позволяет избавиться от выплесков и порообразования.</w:t>
      </w:r>
    </w:p>
    <w:p w:rsidR="00F45979" w:rsidRPr="00F90EBF" w:rsidRDefault="00443378" w:rsidP="002C4B24">
      <w:pPr>
        <w:spacing w:line="240" w:lineRule="auto"/>
        <w:ind w:firstLine="851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F90E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0759" cy="2619375"/>
            <wp:effectExtent l="0" t="0" r="9525" b="0"/>
            <wp:docPr id="11" name="Рисунок 11" descr="C:\Users\Jmurenkov\Desktop\Доклад Рубин\Картинки\шлиф плоской труб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murenkov\Desktop\Доклад Рубин\Картинки\шлиф плоской трубки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389" cy="262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793" w:rsidRPr="00E612F7" w:rsidRDefault="00060793" w:rsidP="00E612F7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10 – Шлифы сварных соединений, выполненных точечной лазерной сваркой</w:t>
      </w:r>
    </w:p>
    <w:p w:rsidR="00051951" w:rsidRPr="00F90EBF" w:rsidRDefault="00051951" w:rsidP="00E612F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При решении задачи по сварке трубок с тр</w:t>
      </w:r>
      <w:r w:rsidR="003B764A" w:rsidRPr="00F90EBF">
        <w:rPr>
          <w:rFonts w:ascii="Times New Roman" w:hAnsi="Times New Roman" w:cs="Times New Roman"/>
          <w:sz w:val="28"/>
          <w:szCs w:val="28"/>
        </w:rPr>
        <w:t>убной доской основной проблемой</w:t>
      </w:r>
      <w:r w:rsidRPr="00F90EBF">
        <w:rPr>
          <w:rFonts w:ascii="Times New Roman" w:hAnsi="Times New Roman" w:cs="Times New Roman"/>
          <w:sz w:val="28"/>
          <w:szCs w:val="28"/>
        </w:rPr>
        <w:t xml:space="preserve"> стали </w:t>
      </w:r>
      <w:r w:rsidR="00060793" w:rsidRPr="00F90EBF">
        <w:rPr>
          <w:rFonts w:ascii="Times New Roman" w:hAnsi="Times New Roman" w:cs="Times New Roman"/>
          <w:sz w:val="28"/>
          <w:szCs w:val="28"/>
        </w:rPr>
        <w:t>неодинаковые зазоры в стыках соединений, которые могли при этом изменяться в хаотичном порядке в процессе сварки из-за тепловых деформаций материала (рисунок 11).</w:t>
      </w:r>
    </w:p>
    <w:p w:rsidR="00430FBB" w:rsidRPr="00F90EBF" w:rsidRDefault="00430FBB" w:rsidP="002C4B24">
      <w:pPr>
        <w:spacing w:line="240" w:lineRule="auto"/>
        <w:ind w:firstLine="85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12A18" w:rsidRPr="00F90EBF" w:rsidRDefault="00443378" w:rsidP="002C4B2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48250" cy="2456748"/>
            <wp:effectExtent l="0" t="0" r="0" b="1270"/>
            <wp:docPr id="12" name="Рисунок 12" descr="C:\Users\Jmurenkov\Desktop\Доклад Рубин\Картинки\DSC_0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murenkov\Desktop\Доклад Рубин\Картинки\DSC_03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235" t="8172" b="51388"/>
                    <a:stretch/>
                  </pic:blipFill>
                  <pic:spPr bwMode="auto">
                    <a:xfrm>
                      <a:off x="0" y="0"/>
                      <a:ext cx="5052947" cy="245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0793" w:rsidRPr="00E612F7" w:rsidRDefault="00060793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11 – Внешний вид зазоров между трубками и трубной доской</w:t>
      </w:r>
    </w:p>
    <w:p w:rsidR="00060793" w:rsidRPr="00F90EBF" w:rsidRDefault="00060793" w:rsidP="00E612F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lastRenderedPageBreak/>
        <w:t xml:space="preserve">Лазерный луч, имея пятно в перетяжке фокуса 0,6 мм, при прохождении </w:t>
      </w:r>
      <w:r w:rsidR="00CB2B33" w:rsidRPr="00F90EBF">
        <w:rPr>
          <w:rFonts w:ascii="Times New Roman" w:hAnsi="Times New Roman" w:cs="Times New Roman"/>
          <w:sz w:val="28"/>
          <w:szCs w:val="28"/>
        </w:rPr>
        <w:t>зазора в 0,5 мм по прямолинейной траектории не сплавлял кромки, а при повтор</w:t>
      </w:r>
      <w:r w:rsidR="009414D6" w:rsidRPr="00F90EBF">
        <w:rPr>
          <w:rFonts w:ascii="Times New Roman" w:hAnsi="Times New Roman" w:cs="Times New Roman"/>
          <w:sz w:val="28"/>
          <w:szCs w:val="28"/>
        </w:rPr>
        <w:t>ном проходе мог образовать прожо</w:t>
      </w:r>
      <w:r w:rsidR="00CB2B33" w:rsidRPr="00F90EBF">
        <w:rPr>
          <w:rFonts w:ascii="Times New Roman" w:hAnsi="Times New Roman" w:cs="Times New Roman"/>
          <w:sz w:val="28"/>
          <w:szCs w:val="28"/>
        </w:rPr>
        <w:t>г (рисунок 12).</w:t>
      </w:r>
    </w:p>
    <w:p w:rsidR="00443378" w:rsidRPr="00F90EBF" w:rsidRDefault="00443378" w:rsidP="002C4B2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38725" cy="1811072"/>
            <wp:effectExtent l="0" t="0" r="0" b="0"/>
            <wp:docPr id="14" name="Рисунок 14" descr="C:\Users\Jmurenkov\Desktop\Доклад Рубин\Картинки\DSC_0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murenkov\Desktop\Доклад Рубин\Картинки\DSC_04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442" t="31647" r="28100" b="33612"/>
                    <a:stretch/>
                  </pic:blipFill>
                  <pic:spPr bwMode="auto">
                    <a:xfrm>
                      <a:off x="0" y="0"/>
                      <a:ext cx="5038725" cy="181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B2B33" w:rsidRPr="00E612F7" w:rsidRDefault="00CB2B33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12 – Прож</w:t>
      </w:r>
      <w:r w:rsidR="00443378" w:rsidRPr="00E612F7">
        <w:rPr>
          <w:rFonts w:ascii="Times New Roman" w:hAnsi="Times New Roman" w:cs="Times New Roman"/>
          <w:sz w:val="24"/>
          <w:szCs w:val="28"/>
        </w:rPr>
        <w:t>о</w:t>
      </w:r>
      <w:r w:rsidRPr="00E612F7">
        <w:rPr>
          <w:rFonts w:ascii="Times New Roman" w:hAnsi="Times New Roman" w:cs="Times New Roman"/>
          <w:sz w:val="24"/>
          <w:szCs w:val="28"/>
        </w:rPr>
        <w:t xml:space="preserve">г стенки трубки в результате </w:t>
      </w:r>
      <w:r w:rsidR="00CB6663" w:rsidRPr="00E612F7">
        <w:rPr>
          <w:rFonts w:ascii="Times New Roman" w:hAnsi="Times New Roman" w:cs="Times New Roman"/>
          <w:sz w:val="24"/>
          <w:szCs w:val="28"/>
        </w:rPr>
        <w:t xml:space="preserve">сварки в </w:t>
      </w:r>
      <w:r w:rsidRPr="00E612F7">
        <w:rPr>
          <w:rFonts w:ascii="Times New Roman" w:hAnsi="Times New Roman" w:cs="Times New Roman"/>
          <w:sz w:val="24"/>
          <w:szCs w:val="28"/>
        </w:rPr>
        <w:t>нескольк</w:t>
      </w:r>
      <w:r w:rsidR="00CB6663" w:rsidRPr="00E612F7">
        <w:rPr>
          <w:rFonts w:ascii="Times New Roman" w:hAnsi="Times New Roman" w:cs="Times New Roman"/>
          <w:sz w:val="24"/>
          <w:szCs w:val="28"/>
        </w:rPr>
        <w:t>о</w:t>
      </w:r>
      <w:r w:rsidRPr="00E612F7">
        <w:rPr>
          <w:rFonts w:ascii="Times New Roman" w:hAnsi="Times New Roman" w:cs="Times New Roman"/>
          <w:sz w:val="24"/>
          <w:szCs w:val="28"/>
        </w:rPr>
        <w:t xml:space="preserve"> проходов</w:t>
      </w:r>
    </w:p>
    <w:p w:rsidR="00CB2B33" w:rsidRPr="00F90EBF" w:rsidRDefault="009414D6" w:rsidP="00E612F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 xml:space="preserve">Для решения проблемы сварки увеличенных зазоров и снижения требований по позиционированию рабочего инструмента была </w:t>
      </w:r>
      <w:r w:rsidR="00C06C26" w:rsidRPr="00F90EBF">
        <w:rPr>
          <w:rFonts w:ascii="Times New Roman" w:hAnsi="Times New Roman" w:cs="Times New Roman"/>
          <w:sz w:val="28"/>
          <w:szCs w:val="28"/>
        </w:rPr>
        <w:t>применена</w:t>
      </w:r>
      <w:r w:rsidRPr="00F90EBF">
        <w:rPr>
          <w:rFonts w:ascii="Times New Roman" w:hAnsi="Times New Roman" w:cs="Times New Roman"/>
          <w:sz w:val="28"/>
          <w:szCs w:val="28"/>
        </w:rPr>
        <w:t xml:space="preserve"> не</w:t>
      </w:r>
      <w:r w:rsidR="00D65448" w:rsidRPr="00F90EBF">
        <w:rPr>
          <w:rFonts w:ascii="Times New Roman" w:hAnsi="Times New Roman" w:cs="Times New Roman"/>
          <w:sz w:val="28"/>
          <w:szCs w:val="28"/>
        </w:rPr>
        <w:t>стандартная</w:t>
      </w:r>
      <w:r w:rsidRPr="00F90EBF">
        <w:rPr>
          <w:rFonts w:ascii="Times New Roman" w:hAnsi="Times New Roman" w:cs="Times New Roman"/>
          <w:sz w:val="28"/>
          <w:szCs w:val="28"/>
        </w:rPr>
        <w:t xml:space="preserve"> траектория перемещения </w:t>
      </w:r>
      <w:r w:rsidR="00C06C26" w:rsidRPr="00F90EBF">
        <w:rPr>
          <w:rFonts w:ascii="Times New Roman" w:hAnsi="Times New Roman" w:cs="Times New Roman"/>
          <w:sz w:val="28"/>
          <w:szCs w:val="28"/>
        </w:rPr>
        <w:t>луча по стыку (рисунок 13).</w:t>
      </w:r>
    </w:p>
    <w:p w:rsidR="00443378" w:rsidRPr="00F90EBF" w:rsidRDefault="009916AE" w:rsidP="00E612F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F90EBF">
        <w:rPr>
          <w:noProof/>
          <w:sz w:val="28"/>
          <w:szCs w:val="28"/>
          <w:lang w:eastAsia="ru-RU"/>
        </w:rPr>
        <w:drawing>
          <wp:inline distT="0" distB="0" distL="0" distR="0">
            <wp:extent cx="5258254" cy="2850543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r="47083" b="4387"/>
                    <a:stretch/>
                  </pic:blipFill>
                  <pic:spPr bwMode="auto">
                    <a:xfrm>
                      <a:off x="0" y="0"/>
                      <a:ext cx="5257800" cy="2850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06C26" w:rsidRPr="00E612F7" w:rsidRDefault="00C06C26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13 – Траектория перемещения луча по стыку.</w:t>
      </w:r>
    </w:p>
    <w:p w:rsidR="00C06C26" w:rsidRPr="00F90EBF" w:rsidRDefault="00C06C26" w:rsidP="00E612F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Как видно из рисунка 13 – траектория движения лазерного луча не повторяет форму стыка, а проходит вдоль него с поперечными колебаниями. Данное решение позволило получать сварное соединение гарантированного качества</w:t>
      </w:r>
      <w:r w:rsidR="0024467F" w:rsidRPr="00F90EBF">
        <w:rPr>
          <w:rFonts w:ascii="Times New Roman" w:hAnsi="Times New Roman" w:cs="Times New Roman"/>
          <w:sz w:val="28"/>
          <w:szCs w:val="28"/>
        </w:rPr>
        <w:t xml:space="preserve"> за один проход</w:t>
      </w:r>
      <w:r w:rsidRPr="00F90EBF">
        <w:rPr>
          <w:rFonts w:ascii="Times New Roman" w:hAnsi="Times New Roman" w:cs="Times New Roman"/>
          <w:sz w:val="28"/>
          <w:szCs w:val="28"/>
        </w:rPr>
        <w:t xml:space="preserve"> </w:t>
      </w:r>
      <w:r w:rsidR="00112A18" w:rsidRPr="00F90EBF">
        <w:rPr>
          <w:rFonts w:ascii="Times New Roman" w:hAnsi="Times New Roman" w:cs="Times New Roman"/>
          <w:sz w:val="28"/>
          <w:szCs w:val="28"/>
        </w:rPr>
        <w:t>(</w:t>
      </w:r>
      <w:r w:rsidR="005D53DF" w:rsidRPr="00F90EBF">
        <w:rPr>
          <w:rFonts w:ascii="Times New Roman" w:hAnsi="Times New Roman" w:cs="Times New Roman"/>
          <w:sz w:val="28"/>
          <w:szCs w:val="28"/>
        </w:rPr>
        <w:t>р</w:t>
      </w:r>
      <w:r w:rsidR="00112A18" w:rsidRPr="00F90EBF">
        <w:rPr>
          <w:rFonts w:ascii="Times New Roman" w:hAnsi="Times New Roman" w:cs="Times New Roman"/>
          <w:sz w:val="28"/>
          <w:szCs w:val="28"/>
        </w:rPr>
        <w:t xml:space="preserve">исунок 14) </w:t>
      </w:r>
      <w:r w:rsidRPr="00F90EBF">
        <w:rPr>
          <w:rFonts w:ascii="Times New Roman" w:hAnsi="Times New Roman" w:cs="Times New Roman"/>
          <w:sz w:val="28"/>
          <w:szCs w:val="28"/>
        </w:rPr>
        <w:t>даже в</w:t>
      </w:r>
      <w:r w:rsidR="00344A92" w:rsidRPr="00F90EBF">
        <w:rPr>
          <w:rFonts w:ascii="Times New Roman" w:hAnsi="Times New Roman" w:cs="Times New Roman"/>
          <w:sz w:val="28"/>
          <w:szCs w:val="28"/>
        </w:rPr>
        <w:t xml:space="preserve"> том</w:t>
      </w:r>
      <w:r w:rsidRPr="00F90EBF">
        <w:rPr>
          <w:rFonts w:ascii="Times New Roman" w:hAnsi="Times New Roman" w:cs="Times New Roman"/>
          <w:sz w:val="28"/>
          <w:szCs w:val="28"/>
        </w:rPr>
        <w:t xml:space="preserve"> случае, если перед сваркой зазор составлял 0,5 мм.</w:t>
      </w:r>
    </w:p>
    <w:p w:rsidR="00112A18" w:rsidRPr="00F90EBF" w:rsidRDefault="009916AE" w:rsidP="002C4B24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0632" cy="1952625"/>
            <wp:effectExtent l="0" t="0" r="5715" b="0"/>
            <wp:docPr id="16" name="Рисунок 16" descr="C:\Users\Jmurenkov\Desktop\Доклад Рубин\Картинки\DSC_0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murenkov\Desktop\Доклад Рубин\Картинки\DSC_03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13" t="38698" r="4212"/>
                    <a:stretch/>
                  </pic:blipFill>
                  <pic:spPr bwMode="auto">
                    <a:xfrm>
                      <a:off x="0" y="0"/>
                      <a:ext cx="5299389" cy="195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12A18" w:rsidRPr="00E612F7" w:rsidRDefault="00112A18" w:rsidP="00E612F7">
      <w:pPr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5D53DF" w:rsidRPr="00E612F7">
        <w:rPr>
          <w:rFonts w:ascii="Times New Roman" w:hAnsi="Times New Roman" w:cs="Times New Roman"/>
          <w:sz w:val="24"/>
          <w:szCs w:val="28"/>
        </w:rPr>
        <w:t>14</w:t>
      </w:r>
      <w:r w:rsidRPr="00E612F7">
        <w:rPr>
          <w:rFonts w:ascii="Times New Roman" w:hAnsi="Times New Roman" w:cs="Times New Roman"/>
          <w:sz w:val="24"/>
          <w:szCs w:val="28"/>
        </w:rPr>
        <w:t xml:space="preserve"> –</w:t>
      </w:r>
      <w:r w:rsidR="005D53DF" w:rsidRPr="00E612F7">
        <w:rPr>
          <w:rFonts w:ascii="Times New Roman" w:hAnsi="Times New Roman" w:cs="Times New Roman"/>
          <w:sz w:val="24"/>
          <w:szCs w:val="28"/>
        </w:rPr>
        <w:t xml:space="preserve"> Соединения, сваренные по траектории с поперечными колебаниями</w:t>
      </w:r>
    </w:p>
    <w:p w:rsidR="00344A92" w:rsidRPr="00F90EBF" w:rsidRDefault="00344A92" w:rsidP="00E612F7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После отработки технологии приварки плоских трубок по траектории с поперечными колебаниями, данное решение было перенесено и на процесс сварки трубок круглого сечения с трубной доской, где получило также положительный эффект от применения (рисунок 1</w:t>
      </w:r>
      <w:r w:rsidR="00112A18" w:rsidRPr="00F90EBF">
        <w:rPr>
          <w:rFonts w:ascii="Times New Roman" w:hAnsi="Times New Roman" w:cs="Times New Roman"/>
          <w:sz w:val="28"/>
          <w:szCs w:val="28"/>
        </w:rPr>
        <w:t>5</w:t>
      </w:r>
      <w:r w:rsidRPr="00F90EBF">
        <w:rPr>
          <w:rFonts w:ascii="Times New Roman" w:hAnsi="Times New Roman" w:cs="Times New Roman"/>
          <w:sz w:val="28"/>
          <w:szCs w:val="28"/>
        </w:rPr>
        <w:t>).</w:t>
      </w:r>
    </w:p>
    <w:p w:rsidR="00306388" w:rsidRPr="00F90EBF" w:rsidRDefault="00B9336E" w:rsidP="002C4B24">
      <w:pPr>
        <w:spacing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42020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left:0;text-align:left;margin-left:280.25pt;margin-top:0;width:106.5pt;height:102.75pt;z-index:251670528">
            <v:imagedata r:id="rId29" o:title="DSC_0350" croptop="26174f" cropbottom="28232f" cropleft="31851f" cropright="27214f"/>
          </v:shape>
        </w:pict>
      </w:r>
      <w:r w:rsidR="00306388" w:rsidRPr="00F90EB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50094" cy="1600601"/>
            <wp:effectExtent l="19050" t="0" r="0" b="0"/>
            <wp:docPr id="17" name="Рисунок 17" descr="C:\Users\Jmurenkov\Desktop\Доклад Рубин\Картинки\Шлиф сварки трубки с тр.дос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murenkov\Desktop\Доклад Рубин\Картинки\Шлиф сварки трубки с тр.доской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0094" cy="1600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0BB" w:rsidRPr="00E612F7" w:rsidRDefault="00E830BB" w:rsidP="00E612F7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E612F7">
        <w:rPr>
          <w:rFonts w:ascii="Times New Roman" w:hAnsi="Times New Roman" w:cs="Times New Roman"/>
          <w:sz w:val="24"/>
          <w:szCs w:val="28"/>
        </w:rPr>
        <w:t>Рисунок 1</w:t>
      </w:r>
      <w:r w:rsidR="00112A18" w:rsidRPr="00E612F7">
        <w:rPr>
          <w:rFonts w:ascii="Times New Roman" w:hAnsi="Times New Roman" w:cs="Times New Roman"/>
          <w:sz w:val="24"/>
          <w:szCs w:val="28"/>
        </w:rPr>
        <w:t>5</w:t>
      </w:r>
      <w:r w:rsidRPr="00E612F7">
        <w:rPr>
          <w:rFonts w:ascii="Times New Roman" w:hAnsi="Times New Roman" w:cs="Times New Roman"/>
          <w:sz w:val="24"/>
          <w:szCs w:val="28"/>
        </w:rPr>
        <w:t xml:space="preserve"> – Внешний вид и </w:t>
      </w:r>
      <w:r w:rsidR="007C7AD5" w:rsidRPr="00E612F7">
        <w:rPr>
          <w:rFonts w:ascii="Times New Roman" w:hAnsi="Times New Roman" w:cs="Times New Roman"/>
          <w:sz w:val="24"/>
          <w:szCs w:val="28"/>
        </w:rPr>
        <w:t>микро</w:t>
      </w:r>
      <w:r w:rsidRPr="00E612F7">
        <w:rPr>
          <w:rFonts w:ascii="Times New Roman" w:hAnsi="Times New Roman" w:cs="Times New Roman"/>
          <w:sz w:val="24"/>
          <w:szCs w:val="28"/>
        </w:rPr>
        <w:t>шлиф сварн</w:t>
      </w:r>
      <w:r w:rsidR="007C7AD5" w:rsidRPr="00E612F7">
        <w:rPr>
          <w:rFonts w:ascii="Times New Roman" w:hAnsi="Times New Roman" w:cs="Times New Roman"/>
          <w:sz w:val="24"/>
          <w:szCs w:val="28"/>
        </w:rPr>
        <w:t>ого</w:t>
      </w:r>
      <w:r w:rsidRPr="00E612F7">
        <w:rPr>
          <w:rFonts w:ascii="Times New Roman" w:hAnsi="Times New Roman" w:cs="Times New Roman"/>
          <w:sz w:val="24"/>
          <w:szCs w:val="28"/>
        </w:rPr>
        <w:t xml:space="preserve"> соединени</w:t>
      </w:r>
      <w:r w:rsidR="007C7AD5" w:rsidRPr="00E612F7">
        <w:rPr>
          <w:rFonts w:ascii="Times New Roman" w:hAnsi="Times New Roman" w:cs="Times New Roman"/>
          <w:sz w:val="24"/>
          <w:szCs w:val="28"/>
        </w:rPr>
        <w:t>я</w:t>
      </w:r>
      <w:r w:rsidRPr="00E612F7">
        <w:rPr>
          <w:rFonts w:ascii="Times New Roman" w:hAnsi="Times New Roman" w:cs="Times New Roman"/>
          <w:sz w:val="24"/>
          <w:szCs w:val="28"/>
        </w:rPr>
        <w:t xml:space="preserve"> труб</w:t>
      </w:r>
      <w:r w:rsidR="007C7AD5" w:rsidRPr="00E612F7">
        <w:rPr>
          <w:rFonts w:ascii="Times New Roman" w:hAnsi="Times New Roman" w:cs="Times New Roman"/>
          <w:sz w:val="24"/>
          <w:szCs w:val="28"/>
        </w:rPr>
        <w:t>ки</w:t>
      </w:r>
      <w:r w:rsidRPr="00E612F7">
        <w:rPr>
          <w:rFonts w:ascii="Times New Roman" w:hAnsi="Times New Roman" w:cs="Times New Roman"/>
          <w:sz w:val="24"/>
          <w:szCs w:val="28"/>
        </w:rPr>
        <w:t xml:space="preserve"> круглого сечения с трубной доской.</w:t>
      </w:r>
    </w:p>
    <w:p w:rsidR="008058B9" w:rsidRPr="008058B9" w:rsidRDefault="008058B9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058B9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CE5F1A" w:rsidRPr="00F90EBF" w:rsidRDefault="00344A92" w:rsidP="00E612F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90EBF">
        <w:rPr>
          <w:rFonts w:ascii="Times New Roman" w:hAnsi="Times New Roman" w:cs="Times New Roman"/>
          <w:sz w:val="28"/>
          <w:szCs w:val="28"/>
        </w:rPr>
        <w:t>Возвращаясь к основной задаче, поставленной при проектировании и изготовлении комплекса, и</w:t>
      </w:r>
      <w:r w:rsidR="00CC1324" w:rsidRPr="00F90EBF">
        <w:rPr>
          <w:rFonts w:ascii="Times New Roman" w:hAnsi="Times New Roman" w:cs="Times New Roman"/>
          <w:sz w:val="28"/>
          <w:szCs w:val="28"/>
        </w:rPr>
        <w:t>,</w:t>
      </w:r>
      <w:r w:rsidRPr="00F90EBF">
        <w:rPr>
          <w:rFonts w:ascii="Times New Roman" w:hAnsi="Times New Roman" w:cs="Times New Roman"/>
          <w:sz w:val="28"/>
          <w:szCs w:val="28"/>
        </w:rPr>
        <w:t xml:space="preserve"> основываясь на </w:t>
      </w:r>
      <w:r w:rsidR="00E830BB" w:rsidRPr="00F90EBF">
        <w:rPr>
          <w:rFonts w:ascii="Times New Roman" w:hAnsi="Times New Roman" w:cs="Times New Roman"/>
          <w:sz w:val="28"/>
          <w:szCs w:val="28"/>
        </w:rPr>
        <w:t>полученных</w:t>
      </w:r>
      <w:r w:rsidR="00CC1324" w:rsidRPr="00F90EBF">
        <w:rPr>
          <w:rFonts w:ascii="Times New Roman" w:hAnsi="Times New Roman" w:cs="Times New Roman"/>
          <w:sz w:val="28"/>
          <w:szCs w:val="28"/>
        </w:rPr>
        <w:t xml:space="preserve"> вышеописанных</w:t>
      </w:r>
      <w:r w:rsidR="00E830BB" w:rsidRPr="00F90EBF">
        <w:rPr>
          <w:rFonts w:ascii="Times New Roman" w:hAnsi="Times New Roman" w:cs="Times New Roman"/>
          <w:sz w:val="28"/>
          <w:szCs w:val="28"/>
        </w:rPr>
        <w:t xml:space="preserve"> результатах</w:t>
      </w:r>
      <w:r w:rsidR="00CC1324" w:rsidRPr="00F90EBF">
        <w:rPr>
          <w:rFonts w:ascii="Times New Roman" w:hAnsi="Times New Roman" w:cs="Times New Roman"/>
          <w:sz w:val="28"/>
          <w:szCs w:val="28"/>
        </w:rPr>
        <w:t>,</w:t>
      </w:r>
      <w:r w:rsidR="00E830BB" w:rsidRPr="00F90EBF">
        <w:rPr>
          <w:rFonts w:ascii="Times New Roman" w:hAnsi="Times New Roman" w:cs="Times New Roman"/>
          <w:sz w:val="28"/>
          <w:szCs w:val="28"/>
        </w:rPr>
        <w:t xml:space="preserve"> можно сделать вывод</w:t>
      </w:r>
      <w:r w:rsidR="00D65448" w:rsidRPr="00F90EBF">
        <w:rPr>
          <w:rFonts w:ascii="Times New Roman" w:hAnsi="Times New Roman" w:cs="Times New Roman"/>
          <w:sz w:val="28"/>
          <w:szCs w:val="28"/>
        </w:rPr>
        <w:t xml:space="preserve"> о том</w:t>
      </w:r>
      <w:r w:rsidR="00E830BB" w:rsidRPr="00F90EBF">
        <w:rPr>
          <w:rFonts w:ascii="Times New Roman" w:hAnsi="Times New Roman" w:cs="Times New Roman"/>
          <w:sz w:val="28"/>
          <w:szCs w:val="28"/>
        </w:rPr>
        <w:t>, что</w:t>
      </w:r>
      <w:r w:rsidR="001F4D21" w:rsidRPr="00F90EBF">
        <w:rPr>
          <w:rFonts w:ascii="Times New Roman" w:hAnsi="Times New Roman" w:cs="Times New Roman"/>
          <w:sz w:val="28"/>
          <w:szCs w:val="28"/>
        </w:rPr>
        <w:t xml:space="preserve"> </w:t>
      </w:r>
      <w:r w:rsidR="00D65448" w:rsidRPr="00F90EBF">
        <w:rPr>
          <w:rFonts w:ascii="Times New Roman" w:hAnsi="Times New Roman" w:cs="Times New Roman"/>
          <w:sz w:val="28"/>
          <w:szCs w:val="28"/>
        </w:rPr>
        <w:t>р</w:t>
      </w:r>
      <w:r w:rsidR="00CC1324" w:rsidRPr="00F90EBF">
        <w:rPr>
          <w:rFonts w:ascii="Times New Roman" w:hAnsi="Times New Roman" w:cs="Times New Roman"/>
          <w:sz w:val="28"/>
          <w:szCs w:val="28"/>
        </w:rPr>
        <w:t>оботизированный комплекс для лазерной сварки трубных решеток и отработанные на нем технологии могут быть</w:t>
      </w:r>
      <w:r w:rsidR="00D75284" w:rsidRPr="00F90EBF">
        <w:rPr>
          <w:rFonts w:ascii="Times New Roman" w:hAnsi="Times New Roman" w:cs="Times New Roman"/>
          <w:sz w:val="28"/>
          <w:szCs w:val="28"/>
        </w:rPr>
        <w:t xml:space="preserve"> успешно</w:t>
      </w:r>
      <w:r w:rsidR="00CC1324" w:rsidRPr="00F90EBF">
        <w:rPr>
          <w:rFonts w:ascii="Times New Roman" w:hAnsi="Times New Roman" w:cs="Times New Roman"/>
          <w:sz w:val="28"/>
          <w:szCs w:val="28"/>
        </w:rPr>
        <w:t xml:space="preserve"> применены для производства теплообменных аппар</w:t>
      </w:r>
      <w:r w:rsidR="00075DA8" w:rsidRPr="00F90EBF">
        <w:rPr>
          <w:rFonts w:ascii="Times New Roman" w:hAnsi="Times New Roman" w:cs="Times New Roman"/>
          <w:sz w:val="28"/>
          <w:szCs w:val="28"/>
        </w:rPr>
        <w:t>атов различных типов и размеров, а</w:t>
      </w:r>
      <w:r w:rsidR="00D75284" w:rsidRPr="00F90EBF">
        <w:rPr>
          <w:rFonts w:ascii="Times New Roman" w:hAnsi="Times New Roman" w:cs="Times New Roman"/>
          <w:sz w:val="28"/>
          <w:szCs w:val="28"/>
        </w:rPr>
        <w:t xml:space="preserve"> за универсальности и высокой эффективности</w:t>
      </w:r>
      <w:r w:rsidR="00075DA8" w:rsidRPr="00F90EBF">
        <w:rPr>
          <w:rFonts w:ascii="Times New Roman" w:hAnsi="Times New Roman" w:cs="Times New Roman"/>
          <w:sz w:val="28"/>
          <w:szCs w:val="28"/>
        </w:rPr>
        <w:t xml:space="preserve"> комплекса</w:t>
      </w:r>
      <w:r w:rsidR="00D65448" w:rsidRPr="00F90EBF">
        <w:rPr>
          <w:rFonts w:ascii="Times New Roman" w:hAnsi="Times New Roman" w:cs="Times New Roman"/>
          <w:sz w:val="28"/>
          <w:szCs w:val="28"/>
        </w:rPr>
        <w:t xml:space="preserve"> </w:t>
      </w:r>
      <w:r w:rsidR="00075DA8" w:rsidRPr="00F90EBF">
        <w:rPr>
          <w:rFonts w:ascii="Times New Roman" w:hAnsi="Times New Roman" w:cs="Times New Roman"/>
          <w:sz w:val="28"/>
          <w:szCs w:val="28"/>
        </w:rPr>
        <w:t>достигается его</w:t>
      </w:r>
      <w:r w:rsidR="00D75284" w:rsidRPr="00F90EBF">
        <w:rPr>
          <w:rFonts w:ascii="Times New Roman" w:hAnsi="Times New Roman" w:cs="Times New Roman"/>
          <w:sz w:val="28"/>
          <w:szCs w:val="28"/>
        </w:rPr>
        <w:t xml:space="preserve"> неоспоримое преимущество над выпускаемым для решения данных задач оборудованием, в том числе и зарубежным. </w:t>
      </w:r>
    </w:p>
    <w:sectPr w:rsidR="00CE5F1A" w:rsidRPr="00F90EBF" w:rsidSect="002420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057E" w:rsidRDefault="0006057E" w:rsidP="00E612F7">
      <w:pPr>
        <w:spacing w:after="0" w:line="240" w:lineRule="auto"/>
      </w:pPr>
      <w:r>
        <w:separator/>
      </w:r>
    </w:p>
  </w:endnote>
  <w:endnote w:type="continuationSeparator" w:id="1">
    <w:p w:rsidR="0006057E" w:rsidRDefault="0006057E" w:rsidP="00E612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726522"/>
      <w:docPartObj>
        <w:docPartGallery w:val="Page Numbers (Bottom of Page)"/>
        <w:docPartUnique/>
      </w:docPartObj>
    </w:sdtPr>
    <w:sdtContent>
      <w:p w:rsidR="00E612F7" w:rsidRDefault="00E612F7">
        <w:pPr>
          <w:pStyle w:val="aa"/>
          <w:jc w:val="center"/>
        </w:pPr>
        <w:fldSimple w:instr=" PAGE   \* MERGEFORMAT ">
          <w:r w:rsidR="00B9336E">
            <w:rPr>
              <w:noProof/>
            </w:rPr>
            <w:t>13</w:t>
          </w:r>
        </w:fldSimple>
      </w:p>
    </w:sdtContent>
  </w:sdt>
  <w:p w:rsidR="00E612F7" w:rsidRDefault="00E612F7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057E" w:rsidRDefault="0006057E" w:rsidP="00E612F7">
      <w:pPr>
        <w:spacing w:after="0" w:line="240" w:lineRule="auto"/>
      </w:pPr>
      <w:r>
        <w:separator/>
      </w:r>
    </w:p>
  </w:footnote>
  <w:footnote w:type="continuationSeparator" w:id="1">
    <w:p w:rsidR="0006057E" w:rsidRDefault="0006057E" w:rsidP="00E612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57BA3"/>
    <w:multiLevelType w:val="hybridMultilevel"/>
    <w:tmpl w:val="063CA0E8"/>
    <w:lvl w:ilvl="0" w:tplc="563EF7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7944151"/>
    <w:multiLevelType w:val="hybridMultilevel"/>
    <w:tmpl w:val="0546BEC8"/>
    <w:lvl w:ilvl="0" w:tplc="9D4AA7E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C8A2CD2"/>
    <w:multiLevelType w:val="hybridMultilevel"/>
    <w:tmpl w:val="08FC2410"/>
    <w:lvl w:ilvl="0" w:tplc="C03446D6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3">
    <w:nsid w:val="77362A50"/>
    <w:multiLevelType w:val="hybridMultilevel"/>
    <w:tmpl w:val="F58ECEA8"/>
    <w:lvl w:ilvl="0" w:tplc="2D00C09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B2E5A"/>
    <w:rsid w:val="00005EE1"/>
    <w:rsid w:val="00016AB6"/>
    <w:rsid w:val="00017C96"/>
    <w:rsid w:val="00030D6E"/>
    <w:rsid w:val="00035393"/>
    <w:rsid w:val="00051951"/>
    <w:rsid w:val="0006057E"/>
    <w:rsid w:val="00060793"/>
    <w:rsid w:val="00075DA8"/>
    <w:rsid w:val="00080F2D"/>
    <w:rsid w:val="00091B8F"/>
    <w:rsid w:val="00093481"/>
    <w:rsid w:val="00096D19"/>
    <w:rsid w:val="000C271D"/>
    <w:rsid w:val="000C48B3"/>
    <w:rsid w:val="000C7519"/>
    <w:rsid w:val="000E43B9"/>
    <w:rsid w:val="00112A18"/>
    <w:rsid w:val="0014515A"/>
    <w:rsid w:val="001669E9"/>
    <w:rsid w:val="001B0412"/>
    <w:rsid w:val="001C0449"/>
    <w:rsid w:val="001C4E66"/>
    <w:rsid w:val="001E247A"/>
    <w:rsid w:val="001F4D21"/>
    <w:rsid w:val="0024113F"/>
    <w:rsid w:val="00242020"/>
    <w:rsid w:val="0024467F"/>
    <w:rsid w:val="002C4B24"/>
    <w:rsid w:val="002D0B3C"/>
    <w:rsid w:val="002D14A9"/>
    <w:rsid w:val="00306388"/>
    <w:rsid w:val="00344A92"/>
    <w:rsid w:val="00381F93"/>
    <w:rsid w:val="00385995"/>
    <w:rsid w:val="003B764A"/>
    <w:rsid w:val="003C2376"/>
    <w:rsid w:val="003C6A54"/>
    <w:rsid w:val="003D080C"/>
    <w:rsid w:val="00430FBB"/>
    <w:rsid w:val="00443378"/>
    <w:rsid w:val="00446A7C"/>
    <w:rsid w:val="004A6B66"/>
    <w:rsid w:val="004B3CBE"/>
    <w:rsid w:val="004D1ED7"/>
    <w:rsid w:val="004D683F"/>
    <w:rsid w:val="004F70E0"/>
    <w:rsid w:val="00507C8D"/>
    <w:rsid w:val="00511230"/>
    <w:rsid w:val="005173E7"/>
    <w:rsid w:val="005B0BA9"/>
    <w:rsid w:val="005D53DF"/>
    <w:rsid w:val="005E159D"/>
    <w:rsid w:val="006132FA"/>
    <w:rsid w:val="00662CEB"/>
    <w:rsid w:val="006936A5"/>
    <w:rsid w:val="006950F8"/>
    <w:rsid w:val="006A5508"/>
    <w:rsid w:val="006C3BE1"/>
    <w:rsid w:val="007157E8"/>
    <w:rsid w:val="00726433"/>
    <w:rsid w:val="0073476E"/>
    <w:rsid w:val="007911C7"/>
    <w:rsid w:val="0079284F"/>
    <w:rsid w:val="007C737A"/>
    <w:rsid w:val="007C7AD5"/>
    <w:rsid w:val="007D6FBB"/>
    <w:rsid w:val="007E430E"/>
    <w:rsid w:val="008058B9"/>
    <w:rsid w:val="00813B56"/>
    <w:rsid w:val="0084395D"/>
    <w:rsid w:val="00857C33"/>
    <w:rsid w:val="0088174F"/>
    <w:rsid w:val="00892AD7"/>
    <w:rsid w:val="008C509D"/>
    <w:rsid w:val="008F176D"/>
    <w:rsid w:val="008F34A0"/>
    <w:rsid w:val="009414D6"/>
    <w:rsid w:val="00944D08"/>
    <w:rsid w:val="00964868"/>
    <w:rsid w:val="0097378E"/>
    <w:rsid w:val="009916AE"/>
    <w:rsid w:val="009B2E5A"/>
    <w:rsid w:val="009B7F18"/>
    <w:rsid w:val="009D3FE2"/>
    <w:rsid w:val="009E4E85"/>
    <w:rsid w:val="009F5A77"/>
    <w:rsid w:val="00A24822"/>
    <w:rsid w:val="00A55DC0"/>
    <w:rsid w:val="00B31B35"/>
    <w:rsid w:val="00B33586"/>
    <w:rsid w:val="00B34174"/>
    <w:rsid w:val="00B34EF4"/>
    <w:rsid w:val="00B9336E"/>
    <w:rsid w:val="00BA79AD"/>
    <w:rsid w:val="00BF2F9F"/>
    <w:rsid w:val="00C00217"/>
    <w:rsid w:val="00C06C26"/>
    <w:rsid w:val="00C31044"/>
    <w:rsid w:val="00C55083"/>
    <w:rsid w:val="00CB2B33"/>
    <w:rsid w:val="00CB6663"/>
    <w:rsid w:val="00CC1324"/>
    <w:rsid w:val="00CE5F1A"/>
    <w:rsid w:val="00D56327"/>
    <w:rsid w:val="00D65448"/>
    <w:rsid w:val="00D75284"/>
    <w:rsid w:val="00D878AE"/>
    <w:rsid w:val="00D91834"/>
    <w:rsid w:val="00DA3912"/>
    <w:rsid w:val="00DC4597"/>
    <w:rsid w:val="00DD7901"/>
    <w:rsid w:val="00E01955"/>
    <w:rsid w:val="00E07221"/>
    <w:rsid w:val="00E55244"/>
    <w:rsid w:val="00E612F7"/>
    <w:rsid w:val="00E830BB"/>
    <w:rsid w:val="00E91CDA"/>
    <w:rsid w:val="00E93AAE"/>
    <w:rsid w:val="00E93CF5"/>
    <w:rsid w:val="00EA327B"/>
    <w:rsid w:val="00EF1F4F"/>
    <w:rsid w:val="00F411EF"/>
    <w:rsid w:val="00F45979"/>
    <w:rsid w:val="00F64CD4"/>
    <w:rsid w:val="00F90EBF"/>
    <w:rsid w:val="00FB4298"/>
    <w:rsid w:val="00FC4F86"/>
    <w:rsid w:val="00FE4832"/>
    <w:rsid w:val="00FF25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20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10"/>
    <w:qFormat/>
    <w:rsid w:val="0038599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385995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5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5995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55083"/>
    <w:pPr>
      <w:ind w:left="720"/>
      <w:contextualSpacing/>
    </w:pPr>
  </w:style>
  <w:style w:type="paragraph" w:customStyle="1" w:styleId="1">
    <w:name w:val="1 Знак"/>
    <w:basedOn w:val="a"/>
    <w:rsid w:val="0051123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8">
    <w:name w:val="header"/>
    <w:basedOn w:val="a"/>
    <w:link w:val="a9"/>
    <w:uiPriority w:val="99"/>
    <w:semiHidden/>
    <w:unhideWhenUsed/>
    <w:rsid w:val="00E612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612F7"/>
  </w:style>
  <w:style w:type="paragraph" w:styleId="aa">
    <w:name w:val="footer"/>
    <w:basedOn w:val="a"/>
    <w:link w:val="ab"/>
    <w:uiPriority w:val="99"/>
    <w:unhideWhenUsed/>
    <w:rsid w:val="00E612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612F7"/>
  </w:style>
  <w:style w:type="character" w:styleId="ac">
    <w:name w:val="Hyperlink"/>
    <w:basedOn w:val="a0"/>
    <w:uiPriority w:val="99"/>
    <w:unhideWhenUsed/>
    <w:rsid w:val="00E612F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uiPriority w:val="10"/>
    <w:qFormat/>
    <w:rsid w:val="0038599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385995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59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5995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55083"/>
    <w:pPr>
      <w:ind w:left="720"/>
      <w:contextualSpacing/>
    </w:pPr>
  </w:style>
  <w:style w:type="paragraph" w:customStyle="1" w:styleId="1">
    <w:name w:val="1 Знак"/>
    <w:basedOn w:val="a"/>
    <w:rsid w:val="0051123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444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5" Type="http://schemas.microsoft.com/office/2007/relationships/hdphoto" Target="media/hdphoto2.wdp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12.pn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31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8.pn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13</Pages>
  <Words>1772</Words>
  <Characters>10103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Жмуренков, Артем Германович</dc:creator>
  <cp:lastModifiedBy>Пользователь Windows</cp:lastModifiedBy>
  <cp:revision>3</cp:revision>
  <cp:lastPrinted>2015-07-20T12:50:00Z</cp:lastPrinted>
  <dcterms:created xsi:type="dcterms:W3CDTF">2015-07-22T10:33:00Z</dcterms:created>
  <dcterms:modified xsi:type="dcterms:W3CDTF">2015-11-03T13:13:00Z</dcterms:modified>
</cp:coreProperties>
</file>